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C7F22" w14:textId="77777777" w:rsidR="00836B8A" w:rsidRPr="009F64EC" w:rsidRDefault="00836B8A" w:rsidP="00B67C27">
      <w:pPr>
        <w:jc w:val="center"/>
        <w:rPr>
          <w:rFonts w:asciiTheme="minorHAnsi" w:hAnsiTheme="minorHAnsi" w:cstheme="minorHAnsi"/>
          <w:sz w:val="24"/>
        </w:rPr>
      </w:pPr>
      <w:bookmarkStart w:id="0" w:name="_GoBack"/>
      <w:bookmarkEnd w:id="0"/>
    </w:p>
    <w:p w14:paraId="7F8601DB" w14:textId="00B93DF1" w:rsidR="00252434" w:rsidRPr="00843DDA" w:rsidRDefault="00171466" w:rsidP="00252434">
      <w:pPr>
        <w:rPr>
          <w:rFonts w:asciiTheme="minorHAnsi" w:hAnsiTheme="minorHAnsi" w:cstheme="minorHAnsi"/>
          <w:sz w:val="24"/>
        </w:rPr>
      </w:pPr>
      <w:r w:rsidRPr="00843DDA">
        <w:rPr>
          <w:rFonts w:asciiTheme="minorHAnsi" w:hAnsiTheme="minorHAnsi" w:cstheme="minorHAnsi"/>
          <w:sz w:val="24"/>
        </w:rPr>
        <w:t xml:space="preserve">The </w:t>
      </w:r>
      <w:r w:rsidR="00787ACA" w:rsidRPr="00C23C68">
        <w:rPr>
          <w:rFonts w:asciiTheme="minorHAnsi" w:hAnsiTheme="minorHAnsi" w:cstheme="minorHAnsi"/>
          <w:sz w:val="24"/>
        </w:rPr>
        <w:t>D</w:t>
      </w:r>
      <w:r w:rsidR="001B696D" w:rsidRPr="00C23C68">
        <w:rPr>
          <w:rFonts w:asciiTheme="minorHAnsi" w:hAnsiTheme="minorHAnsi" w:cstheme="minorHAnsi"/>
          <w:sz w:val="24"/>
        </w:rPr>
        <w:t>epartment</w:t>
      </w:r>
      <w:r w:rsidR="00787ACA" w:rsidRPr="00843DDA">
        <w:rPr>
          <w:rFonts w:asciiTheme="minorHAnsi" w:hAnsiTheme="minorHAnsi" w:cstheme="minorHAnsi"/>
          <w:sz w:val="24"/>
        </w:rPr>
        <w:t xml:space="preserve"> of </w:t>
      </w:r>
      <w:r w:rsidR="00913768" w:rsidRPr="00843DDA">
        <w:rPr>
          <w:rFonts w:asciiTheme="minorHAnsi" w:hAnsiTheme="minorHAnsi" w:cstheme="minorHAnsi"/>
          <w:i/>
          <w:color w:val="BF8F00" w:themeColor="accent4" w:themeShade="BF"/>
          <w:sz w:val="24"/>
        </w:rPr>
        <w:t>###</w:t>
      </w:r>
      <w:r w:rsidR="00913768" w:rsidRPr="00843DDA">
        <w:rPr>
          <w:rFonts w:asciiTheme="minorHAnsi" w:hAnsiTheme="minorHAnsi" w:cstheme="minorHAnsi"/>
          <w:sz w:val="24"/>
        </w:rPr>
        <w:t xml:space="preserve"> </w:t>
      </w:r>
      <w:r w:rsidRPr="00843DDA">
        <w:rPr>
          <w:rFonts w:asciiTheme="minorHAnsi" w:hAnsiTheme="minorHAnsi" w:cstheme="minorHAnsi"/>
          <w:sz w:val="24"/>
        </w:rPr>
        <w:t>in</w:t>
      </w:r>
      <w:r w:rsidR="00FD0A87" w:rsidRPr="00843DDA">
        <w:rPr>
          <w:rFonts w:asciiTheme="minorHAnsi" w:hAnsiTheme="minorHAnsi" w:cstheme="minorHAnsi"/>
          <w:sz w:val="24"/>
        </w:rPr>
        <w:t xml:space="preserve"> College of </w:t>
      </w:r>
      <w:r w:rsidR="00FD0A87" w:rsidRPr="00843DDA">
        <w:rPr>
          <w:rFonts w:asciiTheme="minorHAnsi" w:hAnsiTheme="minorHAnsi" w:cstheme="minorHAnsi"/>
          <w:i/>
          <w:color w:val="BF8F00" w:themeColor="accent4" w:themeShade="BF"/>
          <w:sz w:val="24"/>
        </w:rPr>
        <w:t xml:space="preserve">### </w:t>
      </w:r>
      <w:r w:rsidR="00FD0A87" w:rsidRPr="00843DDA">
        <w:rPr>
          <w:rFonts w:asciiTheme="minorHAnsi" w:hAnsiTheme="minorHAnsi" w:cstheme="minorHAnsi"/>
          <w:sz w:val="24"/>
        </w:rPr>
        <w:t>at the University of Utah (</w:t>
      </w:r>
      <w:proofErr w:type="spellStart"/>
      <w:r w:rsidR="00FD0A87" w:rsidRPr="00843DDA">
        <w:rPr>
          <w:rFonts w:asciiTheme="minorHAnsi" w:hAnsiTheme="minorHAnsi" w:cstheme="minorHAnsi"/>
          <w:sz w:val="24"/>
        </w:rPr>
        <w:t>UofU</w:t>
      </w:r>
      <w:proofErr w:type="spellEnd"/>
      <w:r w:rsidR="00FD0A87" w:rsidRPr="00843DDA">
        <w:rPr>
          <w:rFonts w:asciiTheme="minorHAnsi" w:hAnsiTheme="minorHAnsi" w:cstheme="minorHAnsi"/>
          <w:sz w:val="24"/>
        </w:rPr>
        <w:t xml:space="preserve">) and </w:t>
      </w:r>
      <w:r w:rsidRPr="00843DDA">
        <w:rPr>
          <w:rFonts w:asciiTheme="minorHAnsi" w:hAnsiTheme="minorHAnsi" w:cstheme="minorHAnsi"/>
          <w:sz w:val="24"/>
        </w:rPr>
        <w:t xml:space="preserve">the </w:t>
      </w:r>
      <w:r w:rsidR="00FD0A87" w:rsidRPr="00843DDA">
        <w:rPr>
          <w:rFonts w:asciiTheme="minorHAnsi" w:hAnsiTheme="minorHAnsi" w:cstheme="minorHAnsi"/>
          <w:sz w:val="24"/>
        </w:rPr>
        <w:t xml:space="preserve">Division of </w:t>
      </w:r>
      <w:r w:rsidR="00FD0A87" w:rsidRPr="00843DDA">
        <w:rPr>
          <w:rFonts w:asciiTheme="minorHAnsi" w:hAnsiTheme="minorHAnsi" w:cstheme="minorHAnsi"/>
          <w:i/>
          <w:color w:val="BF8F00" w:themeColor="accent4" w:themeShade="BF"/>
          <w:sz w:val="24"/>
        </w:rPr>
        <w:t xml:space="preserve">### </w:t>
      </w:r>
      <w:r w:rsidR="00FD0A87" w:rsidRPr="00843DDA">
        <w:rPr>
          <w:rFonts w:asciiTheme="minorHAnsi" w:hAnsiTheme="minorHAnsi" w:cstheme="minorHAnsi"/>
          <w:sz w:val="24"/>
        </w:rPr>
        <w:t xml:space="preserve">in the </w:t>
      </w:r>
      <w:r w:rsidRPr="00843DDA">
        <w:rPr>
          <w:rFonts w:asciiTheme="minorHAnsi" w:hAnsiTheme="minorHAnsi" w:cstheme="minorHAnsi"/>
          <w:sz w:val="24"/>
        </w:rPr>
        <w:t xml:space="preserve">School of </w:t>
      </w:r>
      <w:r w:rsidR="00913768" w:rsidRPr="00843DDA">
        <w:rPr>
          <w:rFonts w:asciiTheme="minorHAnsi" w:hAnsiTheme="minorHAnsi" w:cstheme="minorHAnsi"/>
          <w:i/>
          <w:color w:val="BF8F00" w:themeColor="accent4" w:themeShade="BF"/>
          <w:sz w:val="24"/>
        </w:rPr>
        <w:t>###</w:t>
      </w:r>
      <w:r w:rsidR="00913768" w:rsidRPr="00843DDA">
        <w:rPr>
          <w:rFonts w:asciiTheme="minorHAnsi" w:hAnsiTheme="minorHAnsi" w:cstheme="minorHAnsi"/>
          <w:sz w:val="24"/>
        </w:rPr>
        <w:t xml:space="preserve"> </w:t>
      </w:r>
      <w:r w:rsidR="00252434" w:rsidRPr="00843DDA">
        <w:rPr>
          <w:rFonts w:asciiTheme="minorHAnsi" w:hAnsiTheme="minorHAnsi" w:cstheme="minorHAnsi"/>
          <w:sz w:val="24"/>
        </w:rPr>
        <w:t>at Salt Lake Community College (SLCC)</w:t>
      </w:r>
      <w:r w:rsidR="00913768" w:rsidRPr="00843DDA">
        <w:rPr>
          <w:rFonts w:asciiTheme="minorHAnsi" w:hAnsiTheme="minorHAnsi" w:cstheme="minorHAnsi"/>
          <w:i/>
          <w:color w:val="BF8F00" w:themeColor="accent4" w:themeShade="BF"/>
          <w:sz w:val="24"/>
        </w:rPr>
        <w:t xml:space="preserve"> </w:t>
      </w:r>
      <w:r w:rsidR="00252434" w:rsidRPr="00843DDA">
        <w:rPr>
          <w:rFonts w:asciiTheme="minorHAnsi" w:hAnsiTheme="minorHAnsi" w:cstheme="minorHAnsi"/>
          <w:sz w:val="24"/>
        </w:rPr>
        <w:t xml:space="preserve">agree to </w:t>
      </w:r>
      <w:r w:rsidR="008E036A" w:rsidRPr="00843DDA">
        <w:rPr>
          <w:rFonts w:asciiTheme="minorHAnsi" w:hAnsiTheme="minorHAnsi" w:cstheme="minorHAnsi"/>
          <w:sz w:val="24"/>
        </w:rPr>
        <w:t xml:space="preserve">the </w:t>
      </w:r>
      <w:r w:rsidR="00252434" w:rsidRPr="00843DDA">
        <w:rPr>
          <w:rFonts w:asciiTheme="minorHAnsi" w:hAnsiTheme="minorHAnsi" w:cstheme="minorHAnsi"/>
          <w:sz w:val="24"/>
        </w:rPr>
        <w:t xml:space="preserve">articulation </w:t>
      </w:r>
      <w:r w:rsidR="008E036A" w:rsidRPr="00843DDA">
        <w:rPr>
          <w:rFonts w:asciiTheme="minorHAnsi" w:hAnsiTheme="minorHAnsi" w:cstheme="minorHAnsi"/>
          <w:sz w:val="24"/>
        </w:rPr>
        <w:t>of</w:t>
      </w:r>
      <w:r w:rsidR="00BA4C99" w:rsidRPr="00843DDA">
        <w:rPr>
          <w:rFonts w:asciiTheme="minorHAnsi" w:hAnsiTheme="minorHAnsi" w:cstheme="minorHAnsi"/>
          <w:sz w:val="24"/>
        </w:rPr>
        <w:t xml:space="preserve"> transfer credit as outlined</w:t>
      </w:r>
      <w:r w:rsidR="00252434" w:rsidRPr="00843DDA">
        <w:rPr>
          <w:rFonts w:asciiTheme="minorHAnsi" w:hAnsiTheme="minorHAnsi" w:cstheme="minorHAnsi"/>
          <w:sz w:val="24"/>
        </w:rPr>
        <w:t xml:space="preserve"> in </w:t>
      </w:r>
      <w:r w:rsidRPr="00843DDA">
        <w:rPr>
          <w:rFonts w:asciiTheme="minorHAnsi" w:hAnsiTheme="minorHAnsi" w:cstheme="minorHAnsi"/>
          <w:sz w:val="24"/>
        </w:rPr>
        <w:t>this</w:t>
      </w:r>
      <w:r w:rsidR="00913768" w:rsidRPr="00843DDA">
        <w:rPr>
          <w:rFonts w:asciiTheme="minorHAnsi" w:hAnsiTheme="minorHAnsi" w:cstheme="minorHAnsi"/>
          <w:sz w:val="24"/>
        </w:rPr>
        <w:t xml:space="preserve"> </w:t>
      </w:r>
      <w:r w:rsidR="00FD0A87" w:rsidRPr="00843DDA">
        <w:rPr>
          <w:rFonts w:asciiTheme="minorHAnsi" w:hAnsiTheme="minorHAnsi" w:cstheme="minorHAnsi"/>
          <w:sz w:val="24"/>
        </w:rPr>
        <w:t>major-speci</w:t>
      </w:r>
      <w:r w:rsidR="00252434" w:rsidRPr="00843DDA">
        <w:rPr>
          <w:rFonts w:asciiTheme="minorHAnsi" w:hAnsiTheme="minorHAnsi" w:cstheme="minorHAnsi"/>
          <w:sz w:val="24"/>
        </w:rPr>
        <w:t>fic articulation agreement.</w:t>
      </w:r>
    </w:p>
    <w:p w14:paraId="53022BD6" w14:textId="77777777" w:rsidR="00FD0A87" w:rsidRPr="00843DDA" w:rsidRDefault="00FD0A87" w:rsidP="00252434">
      <w:pPr>
        <w:rPr>
          <w:rFonts w:asciiTheme="minorHAnsi" w:hAnsiTheme="minorHAnsi" w:cstheme="minorHAnsi"/>
          <w:sz w:val="24"/>
        </w:rPr>
      </w:pPr>
    </w:p>
    <w:p w14:paraId="1558A58F" w14:textId="77777777" w:rsidR="00FD0A87" w:rsidRPr="00843DDA" w:rsidRDefault="00D7611C" w:rsidP="00252434">
      <w:pPr>
        <w:rPr>
          <w:rFonts w:asciiTheme="minorHAnsi" w:hAnsiTheme="minorHAnsi" w:cstheme="minorHAnsi"/>
          <w:sz w:val="24"/>
        </w:rPr>
      </w:pPr>
      <w:r w:rsidRPr="00843DDA">
        <w:rPr>
          <w:rFonts w:asciiTheme="minorHAnsi" w:hAnsiTheme="minorHAnsi" w:cstheme="minorHAnsi"/>
          <w:sz w:val="24"/>
        </w:rPr>
        <w:t>This agreement (the “Agreement”)</w:t>
      </w:r>
      <w:r w:rsidR="00FD0A87" w:rsidRPr="00843DDA">
        <w:rPr>
          <w:rFonts w:asciiTheme="minorHAnsi" w:hAnsiTheme="minorHAnsi" w:cstheme="minorHAnsi"/>
          <w:sz w:val="24"/>
        </w:rPr>
        <w:t xml:space="preserve"> is entered into as of the last signature date below by and between Salt Lake Community College and the University of Utah, both bodies politic and corporate of the Stat of Utah and public institutions of higher education.</w:t>
      </w:r>
    </w:p>
    <w:p w14:paraId="04D4193F" w14:textId="77777777" w:rsidR="00FD0A87" w:rsidRPr="00843DDA" w:rsidRDefault="00FD0A87" w:rsidP="00252434">
      <w:pPr>
        <w:rPr>
          <w:rFonts w:asciiTheme="minorHAnsi" w:hAnsiTheme="minorHAnsi" w:cstheme="minorHAnsi"/>
          <w:sz w:val="24"/>
        </w:rPr>
      </w:pPr>
    </w:p>
    <w:p w14:paraId="57D94580" w14:textId="77777777" w:rsidR="00252434" w:rsidRPr="00843DDA" w:rsidRDefault="00FD0A87" w:rsidP="00252434">
      <w:pPr>
        <w:rPr>
          <w:rFonts w:asciiTheme="minorHAnsi" w:hAnsiTheme="minorHAnsi" w:cstheme="minorHAnsi"/>
          <w:sz w:val="24"/>
        </w:rPr>
      </w:pPr>
      <w:r w:rsidRPr="00843DDA">
        <w:rPr>
          <w:rFonts w:asciiTheme="minorHAnsi" w:hAnsiTheme="minorHAnsi" w:cstheme="minorHAnsi"/>
          <w:sz w:val="24"/>
        </w:rPr>
        <w:t>The following courses are accepted as equivalent in transfer:</w:t>
      </w:r>
    </w:p>
    <w:p w14:paraId="454C2182" w14:textId="77777777" w:rsidR="00FD0A87" w:rsidRPr="00843DDA" w:rsidRDefault="00FD0A87" w:rsidP="00FD0A87">
      <w:pPr>
        <w:pStyle w:val="Heading3"/>
        <w:spacing w:before="200" w:line="276" w:lineRule="auto"/>
        <w:rPr>
          <w:rFonts w:asciiTheme="minorHAnsi" w:hAnsiTheme="minorHAnsi" w:cstheme="minorHAnsi"/>
          <w:b/>
          <w:color w:val="000000" w:themeColor="text1"/>
          <w:sz w:val="24"/>
          <w:szCs w:val="24"/>
        </w:rPr>
      </w:pPr>
      <w:r w:rsidRPr="00843DDA">
        <w:rPr>
          <w:rFonts w:asciiTheme="minorHAnsi" w:hAnsiTheme="minorHAnsi" w:cstheme="minorHAnsi"/>
          <w:b/>
          <w:color w:val="000000" w:themeColor="text1"/>
          <w:sz w:val="24"/>
          <w:szCs w:val="24"/>
        </w:rPr>
        <w:t>Course equivalencies</w:t>
      </w:r>
    </w:p>
    <w:tbl>
      <w:tblPr>
        <w:tblStyle w:val="TableGrid"/>
        <w:tblW w:w="10800" w:type="dxa"/>
        <w:jc w:val="center"/>
        <w:tblLook w:val="04A0" w:firstRow="1" w:lastRow="0" w:firstColumn="1" w:lastColumn="0" w:noHBand="0" w:noVBand="1"/>
      </w:tblPr>
      <w:tblGrid>
        <w:gridCol w:w="1434"/>
        <w:gridCol w:w="3305"/>
        <w:gridCol w:w="515"/>
        <w:gridCol w:w="1434"/>
        <w:gridCol w:w="3495"/>
        <w:gridCol w:w="617"/>
      </w:tblGrid>
      <w:tr w:rsidR="00FD0A87" w:rsidRPr="00843DDA" w14:paraId="02A8D868" w14:textId="77777777" w:rsidTr="00D7611C">
        <w:trPr>
          <w:jc w:val="center"/>
        </w:trPr>
        <w:tc>
          <w:tcPr>
            <w:tcW w:w="5254" w:type="dxa"/>
            <w:gridSpan w:val="3"/>
            <w:shd w:val="clear" w:color="auto" w:fill="D9D9D9" w:themeFill="background1" w:themeFillShade="D9"/>
          </w:tcPr>
          <w:p w14:paraId="14AE422F" w14:textId="77777777" w:rsidR="00FD0A87" w:rsidRPr="00843DDA" w:rsidRDefault="00FD0A87" w:rsidP="008E1E65">
            <w:pPr>
              <w:spacing w:line="276" w:lineRule="auto"/>
              <w:rPr>
                <w:rFonts w:asciiTheme="minorHAnsi" w:hAnsiTheme="minorHAnsi" w:cstheme="minorHAnsi"/>
              </w:rPr>
            </w:pPr>
            <w:r w:rsidRPr="00843DDA">
              <w:rPr>
                <w:rFonts w:asciiTheme="minorHAnsi" w:hAnsiTheme="minorHAnsi" w:cstheme="minorHAnsi"/>
                <w:b/>
              </w:rPr>
              <w:t>Salt Lake Community College</w:t>
            </w:r>
          </w:p>
        </w:tc>
        <w:tc>
          <w:tcPr>
            <w:tcW w:w="5546" w:type="dxa"/>
            <w:gridSpan w:val="3"/>
            <w:shd w:val="clear" w:color="auto" w:fill="D9D9D9" w:themeFill="background1" w:themeFillShade="D9"/>
          </w:tcPr>
          <w:p w14:paraId="7C2DC343" w14:textId="77777777" w:rsidR="00FD0A87" w:rsidRPr="00843DDA" w:rsidRDefault="00FD0A87" w:rsidP="008E1E65">
            <w:pPr>
              <w:spacing w:line="276" w:lineRule="auto"/>
              <w:rPr>
                <w:rFonts w:asciiTheme="minorHAnsi" w:hAnsiTheme="minorHAnsi" w:cstheme="minorHAnsi"/>
              </w:rPr>
            </w:pPr>
            <w:r w:rsidRPr="00843DDA">
              <w:rPr>
                <w:rFonts w:asciiTheme="minorHAnsi" w:hAnsiTheme="minorHAnsi" w:cstheme="minorHAnsi"/>
                <w:b/>
              </w:rPr>
              <w:t>University of Utah</w:t>
            </w:r>
          </w:p>
        </w:tc>
      </w:tr>
      <w:tr w:rsidR="00FD0A87" w:rsidRPr="00843DDA" w14:paraId="606330A0" w14:textId="77777777" w:rsidTr="00D7611C">
        <w:trPr>
          <w:jc w:val="center"/>
        </w:trPr>
        <w:tc>
          <w:tcPr>
            <w:tcW w:w="1434" w:type="dxa"/>
            <w:shd w:val="clear" w:color="auto" w:fill="D9D9D9" w:themeFill="background1" w:themeFillShade="D9"/>
          </w:tcPr>
          <w:p w14:paraId="2282B306" w14:textId="77777777" w:rsidR="00FD0A87" w:rsidRPr="00843DDA" w:rsidRDefault="00FD0A87" w:rsidP="008E1E65">
            <w:pPr>
              <w:spacing w:line="276" w:lineRule="auto"/>
              <w:rPr>
                <w:rFonts w:asciiTheme="minorHAnsi" w:hAnsiTheme="minorHAnsi" w:cstheme="minorHAnsi"/>
                <w:i/>
                <w:sz w:val="20"/>
              </w:rPr>
            </w:pPr>
            <w:r w:rsidRPr="00843DDA">
              <w:rPr>
                <w:rFonts w:asciiTheme="minorHAnsi" w:hAnsiTheme="minorHAnsi" w:cstheme="minorHAnsi"/>
                <w:i/>
                <w:sz w:val="20"/>
              </w:rPr>
              <w:t>Course</w:t>
            </w:r>
          </w:p>
        </w:tc>
        <w:tc>
          <w:tcPr>
            <w:tcW w:w="3305" w:type="dxa"/>
            <w:shd w:val="clear" w:color="auto" w:fill="D9D9D9" w:themeFill="background1" w:themeFillShade="D9"/>
          </w:tcPr>
          <w:p w14:paraId="0B1AAB3A" w14:textId="77777777" w:rsidR="00FD0A87" w:rsidRPr="00843DDA" w:rsidRDefault="00FD0A87" w:rsidP="008E1E65">
            <w:pPr>
              <w:spacing w:line="276" w:lineRule="auto"/>
              <w:rPr>
                <w:rFonts w:asciiTheme="minorHAnsi" w:hAnsiTheme="minorHAnsi" w:cstheme="minorHAnsi"/>
                <w:i/>
                <w:sz w:val="20"/>
              </w:rPr>
            </w:pPr>
            <w:r w:rsidRPr="00843DDA">
              <w:rPr>
                <w:rFonts w:asciiTheme="minorHAnsi" w:hAnsiTheme="minorHAnsi" w:cstheme="minorHAnsi"/>
                <w:i/>
                <w:sz w:val="20"/>
              </w:rPr>
              <w:t>Title</w:t>
            </w:r>
          </w:p>
        </w:tc>
        <w:tc>
          <w:tcPr>
            <w:tcW w:w="515" w:type="dxa"/>
            <w:shd w:val="clear" w:color="auto" w:fill="D9D9D9" w:themeFill="background1" w:themeFillShade="D9"/>
          </w:tcPr>
          <w:p w14:paraId="19278379" w14:textId="77777777" w:rsidR="00FD0A87" w:rsidRPr="00843DDA" w:rsidDel="00177C96" w:rsidRDefault="00FD0A87" w:rsidP="008E1E65">
            <w:pPr>
              <w:spacing w:line="276" w:lineRule="auto"/>
              <w:rPr>
                <w:rFonts w:asciiTheme="minorHAnsi" w:hAnsiTheme="minorHAnsi" w:cstheme="minorHAnsi"/>
                <w:i/>
                <w:sz w:val="20"/>
              </w:rPr>
            </w:pPr>
            <w:r w:rsidRPr="00843DDA">
              <w:rPr>
                <w:rFonts w:asciiTheme="minorHAnsi" w:hAnsiTheme="minorHAnsi" w:cstheme="minorHAnsi"/>
                <w:i/>
                <w:sz w:val="20"/>
              </w:rPr>
              <w:t>Cr</w:t>
            </w:r>
          </w:p>
        </w:tc>
        <w:tc>
          <w:tcPr>
            <w:tcW w:w="1434" w:type="dxa"/>
            <w:shd w:val="clear" w:color="auto" w:fill="D9D9D9" w:themeFill="background1" w:themeFillShade="D9"/>
          </w:tcPr>
          <w:p w14:paraId="1BEB83AA" w14:textId="77777777" w:rsidR="00FD0A87" w:rsidRPr="00843DDA" w:rsidRDefault="00FD0A87" w:rsidP="008E1E65">
            <w:pPr>
              <w:spacing w:line="276" w:lineRule="auto"/>
              <w:rPr>
                <w:rFonts w:asciiTheme="minorHAnsi" w:hAnsiTheme="minorHAnsi" w:cstheme="minorHAnsi"/>
                <w:i/>
                <w:sz w:val="20"/>
              </w:rPr>
            </w:pPr>
            <w:r w:rsidRPr="00843DDA">
              <w:rPr>
                <w:rFonts w:asciiTheme="minorHAnsi" w:hAnsiTheme="minorHAnsi" w:cstheme="minorHAnsi"/>
                <w:i/>
                <w:sz w:val="20"/>
              </w:rPr>
              <w:t>Course</w:t>
            </w:r>
          </w:p>
        </w:tc>
        <w:tc>
          <w:tcPr>
            <w:tcW w:w="3495" w:type="dxa"/>
            <w:shd w:val="clear" w:color="auto" w:fill="D9D9D9" w:themeFill="background1" w:themeFillShade="D9"/>
          </w:tcPr>
          <w:p w14:paraId="3526C7E8" w14:textId="77777777" w:rsidR="00FD0A87" w:rsidRPr="00843DDA" w:rsidRDefault="00FD0A87" w:rsidP="008E1E65">
            <w:pPr>
              <w:spacing w:line="276" w:lineRule="auto"/>
              <w:rPr>
                <w:rFonts w:asciiTheme="minorHAnsi" w:hAnsiTheme="minorHAnsi" w:cstheme="minorHAnsi"/>
                <w:i/>
                <w:sz w:val="20"/>
              </w:rPr>
            </w:pPr>
            <w:r w:rsidRPr="00843DDA">
              <w:rPr>
                <w:rFonts w:asciiTheme="minorHAnsi" w:hAnsiTheme="minorHAnsi" w:cstheme="minorHAnsi"/>
                <w:i/>
                <w:sz w:val="20"/>
              </w:rPr>
              <w:t>Title</w:t>
            </w:r>
          </w:p>
        </w:tc>
        <w:tc>
          <w:tcPr>
            <w:tcW w:w="617" w:type="dxa"/>
            <w:shd w:val="clear" w:color="auto" w:fill="D9D9D9" w:themeFill="background1" w:themeFillShade="D9"/>
          </w:tcPr>
          <w:p w14:paraId="2BCFDD22" w14:textId="77777777" w:rsidR="00FD0A87" w:rsidRPr="00843DDA" w:rsidRDefault="00FD0A87" w:rsidP="008E1E65">
            <w:pPr>
              <w:spacing w:line="276" w:lineRule="auto"/>
              <w:rPr>
                <w:rFonts w:asciiTheme="minorHAnsi" w:hAnsiTheme="minorHAnsi" w:cstheme="minorHAnsi"/>
                <w:i/>
                <w:sz w:val="20"/>
              </w:rPr>
            </w:pPr>
            <w:r w:rsidRPr="00843DDA">
              <w:rPr>
                <w:rFonts w:asciiTheme="minorHAnsi" w:hAnsiTheme="minorHAnsi" w:cstheme="minorHAnsi"/>
                <w:i/>
                <w:sz w:val="20"/>
              </w:rPr>
              <w:t>Cr</w:t>
            </w:r>
          </w:p>
        </w:tc>
      </w:tr>
      <w:tr w:rsidR="00FD0A87" w:rsidRPr="00843DDA" w14:paraId="7EA86190" w14:textId="77777777" w:rsidTr="00FD0A87">
        <w:trPr>
          <w:jc w:val="center"/>
        </w:trPr>
        <w:tc>
          <w:tcPr>
            <w:tcW w:w="1434" w:type="dxa"/>
            <w:shd w:val="clear" w:color="auto" w:fill="auto"/>
          </w:tcPr>
          <w:p w14:paraId="584D4AB5"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2837E0C4" w14:textId="77777777" w:rsidR="00FD0A87" w:rsidRPr="00843DDA" w:rsidRDefault="00FD0A87" w:rsidP="008E1E65">
            <w:pPr>
              <w:spacing w:line="276" w:lineRule="auto"/>
              <w:rPr>
                <w:rFonts w:asciiTheme="minorHAnsi" w:hAnsiTheme="minorHAnsi" w:cstheme="minorHAnsi"/>
                <w:sz w:val="24"/>
              </w:rPr>
            </w:pPr>
          </w:p>
        </w:tc>
        <w:tc>
          <w:tcPr>
            <w:tcW w:w="515" w:type="dxa"/>
          </w:tcPr>
          <w:p w14:paraId="02B67EF9"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2E31B9AD"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44ACE390" w14:textId="77777777" w:rsidR="00FD0A87" w:rsidRPr="00843DDA" w:rsidRDefault="00FD0A87" w:rsidP="008E1E65">
            <w:pPr>
              <w:spacing w:line="276" w:lineRule="auto"/>
              <w:rPr>
                <w:rFonts w:asciiTheme="minorHAnsi" w:hAnsiTheme="minorHAnsi" w:cstheme="minorHAnsi"/>
                <w:sz w:val="24"/>
              </w:rPr>
            </w:pPr>
          </w:p>
        </w:tc>
        <w:tc>
          <w:tcPr>
            <w:tcW w:w="617" w:type="dxa"/>
          </w:tcPr>
          <w:p w14:paraId="37A2E142" w14:textId="77777777" w:rsidR="00FD0A87" w:rsidRPr="00843DDA" w:rsidRDefault="00FD0A87" w:rsidP="008E1E65">
            <w:pPr>
              <w:spacing w:line="276" w:lineRule="auto"/>
              <w:rPr>
                <w:rFonts w:asciiTheme="minorHAnsi" w:hAnsiTheme="minorHAnsi" w:cstheme="minorHAnsi"/>
                <w:sz w:val="24"/>
              </w:rPr>
            </w:pPr>
          </w:p>
        </w:tc>
      </w:tr>
      <w:tr w:rsidR="00FD0A87" w:rsidRPr="00843DDA" w14:paraId="15EC5F60" w14:textId="77777777" w:rsidTr="00FD0A87">
        <w:trPr>
          <w:jc w:val="center"/>
        </w:trPr>
        <w:tc>
          <w:tcPr>
            <w:tcW w:w="1434" w:type="dxa"/>
            <w:shd w:val="clear" w:color="auto" w:fill="auto"/>
          </w:tcPr>
          <w:p w14:paraId="1CB3C12F"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3706E2E5" w14:textId="77777777" w:rsidR="00FD0A87" w:rsidRPr="00843DDA" w:rsidRDefault="00FD0A87" w:rsidP="008E1E65">
            <w:pPr>
              <w:spacing w:line="276" w:lineRule="auto"/>
              <w:rPr>
                <w:rFonts w:asciiTheme="minorHAnsi" w:hAnsiTheme="minorHAnsi" w:cstheme="minorHAnsi"/>
                <w:sz w:val="24"/>
              </w:rPr>
            </w:pPr>
          </w:p>
        </w:tc>
        <w:tc>
          <w:tcPr>
            <w:tcW w:w="515" w:type="dxa"/>
          </w:tcPr>
          <w:p w14:paraId="1E3B3539"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607590DD"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1943613A" w14:textId="77777777" w:rsidR="00FD0A87" w:rsidRPr="00843DDA" w:rsidRDefault="00FD0A87" w:rsidP="008E1E65">
            <w:pPr>
              <w:spacing w:line="276" w:lineRule="auto"/>
              <w:rPr>
                <w:rFonts w:asciiTheme="minorHAnsi" w:hAnsiTheme="minorHAnsi" w:cstheme="minorHAnsi"/>
                <w:sz w:val="24"/>
              </w:rPr>
            </w:pPr>
          </w:p>
        </w:tc>
        <w:tc>
          <w:tcPr>
            <w:tcW w:w="617" w:type="dxa"/>
          </w:tcPr>
          <w:p w14:paraId="48F5B9F9" w14:textId="77777777" w:rsidR="00FD0A87" w:rsidRPr="00843DDA" w:rsidRDefault="00FD0A87" w:rsidP="008E1E65">
            <w:pPr>
              <w:spacing w:line="276" w:lineRule="auto"/>
              <w:rPr>
                <w:rFonts w:asciiTheme="minorHAnsi" w:hAnsiTheme="minorHAnsi" w:cstheme="minorHAnsi"/>
                <w:sz w:val="24"/>
              </w:rPr>
            </w:pPr>
          </w:p>
        </w:tc>
      </w:tr>
      <w:tr w:rsidR="00FD0A87" w:rsidRPr="00843DDA" w14:paraId="34CC1F90" w14:textId="77777777" w:rsidTr="00FD0A87">
        <w:trPr>
          <w:jc w:val="center"/>
        </w:trPr>
        <w:tc>
          <w:tcPr>
            <w:tcW w:w="1434" w:type="dxa"/>
            <w:shd w:val="clear" w:color="auto" w:fill="auto"/>
          </w:tcPr>
          <w:p w14:paraId="28139827" w14:textId="77777777" w:rsidR="00FD0A87" w:rsidRPr="00843DDA" w:rsidRDefault="00FD0A87" w:rsidP="008E1E65">
            <w:pPr>
              <w:spacing w:line="276" w:lineRule="auto"/>
              <w:rPr>
                <w:rFonts w:asciiTheme="minorHAnsi" w:hAnsiTheme="minorHAnsi" w:cstheme="minorHAnsi"/>
                <w:sz w:val="24"/>
                <w:highlight w:val="yellow"/>
              </w:rPr>
            </w:pPr>
          </w:p>
        </w:tc>
        <w:tc>
          <w:tcPr>
            <w:tcW w:w="3305" w:type="dxa"/>
            <w:shd w:val="clear" w:color="auto" w:fill="auto"/>
          </w:tcPr>
          <w:p w14:paraId="12C0E570" w14:textId="77777777" w:rsidR="00FD0A87" w:rsidRPr="00843DDA" w:rsidRDefault="00FD0A87" w:rsidP="008E1E65">
            <w:pPr>
              <w:spacing w:line="276" w:lineRule="auto"/>
              <w:rPr>
                <w:rFonts w:asciiTheme="minorHAnsi" w:hAnsiTheme="minorHAnsi" w:cstheme="minorHAnsi"/>
                <w:sz w:val="24"/>
                <w:highlight w:val="yellow"/>
              </w:rPr>
            </w:pPr>
          </w:p>
        </w:tc>
        <w:tc>
          <w:tcPr>
            <w:tcW w:w="515" w:type="dxa"/>
          </w:tcPr>
          <w:p w14:paraId="0D2EC84A"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56C6871D" w14:textId="77777777" w:rsidR="00FD0A87" w:rsidRPr="00843DDA" w:rsidRDefault="00FD0A87" w:rsidP="008E1E65">
            <w:pPr>
              <w:spacing w:line="276" w:lineRule="auto"/>
              <w:rPr>
                <w:rFonts w:asciiTheme="minorHAnsi" w:hAnsiTheme="minorHAnsi" w:cstheme="minorHAnsi"/>
                <w:sz w:val="24"/>
                <w:highlight w:val="yellow"/>
              </w:rPr>
            </w:pPr>
          </w:p>
        </w:tc>
        <w:tc>
          <w:tcPr>
            <w:tcW w:w="3495" w:type="dxa"/>
            <w:shd w:val="clear" w:color="auto" w:fill="auto"/>
          </w:tcPr>
          <w:p w14:paraId="193A4146" w14:textId="77777777" w:rsidR="00FD0A87" w:rsidRPr="00843DDA" w:rsidRDefault="00FD0A87" w:rsidP="008E1E65">
            <w:pPr>
              <w:spacing w:line="276" w:lineRule="auto"/>
              <w:rPr>
                <w:rFonts w:asciiTheme="minorHAnsi" w:hAnsiTheme="minorHAnsi" w:cstheme="minorHAnsi"/>
                <w:sz w:val="24"/>
                <w:highlight w:val="yellow"/>
              </w:rPr>
            </w:pPr>
          </w:p>
        </w:tc>
        <w:tc>
          <w:tcPr>
            <w:tcW w:w="617" w:type="dxa"/>
          </w:tcPr>
          <w:p w14:paraId="6AE6D6D2" w14:textId="77777777" w:rsidR="00FD0A87" w:rsidRPr="00843DDA" w:rsidRDefault="00FD0A87" w:rsidP="008E1E65">
            <w:pPr>
              <w:spacing w:line="276" w:lineRule="auto"/>
              <w:rPr>
                <w:rFonts w:asciiTheme="minorHAnsi" w:hAnsiTheme="minorHAnsi" w:cstheme="minorHAnsi"/>
                <w:sz w:val="24"/>
              </w:rPr>
            </w:pPr>
          </w:p>
        </w:tc>
      </w:tr>
      <w:tr w:rsidR="00FD0A87" w:rsidRPr="00843DDA" w14:paraId="62D9956D" w14:textId="77777777" w:rsidTr="00FD0A87">
        <w:trPr>
          <w:jc w:val="center"/>
        </w:trPr>
        <w:tc>
          <w:tcPr>
            <w:tcW w:w="1434" w:type="dxa"/>
            <w:shd w:val="clear" w:color="auto" w:fill="auto"/>
          </w:tcPr>
          <w:p w14:paraId="15E3B919"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5C40A921" w14:textId="77777777" w:rsidR="00FD0A87" w:rsidRPr="00843DDA" w:rsidRDefault="00FD0A87" w:rsidP="008E1E65">
            <w:pPr>
              <w:spacing w:line="276" w:lineRule="auto"/>
              <w:rPr>
                <w:rFonts w:asciiTheme="minorHAnsi" w:hAnsiTheme="minorHAnsi" w:cstheme="minorHAnsi"/>
                <w:sz w:val="24"/>
              </w:rPr>
            </w:pPr>
          </w:p>
        </w:tc>
        <w:tc>
          <w:tcPr>
            <w:tcW w:w="515" w:type="dxa"/>
          </w:tcPr>
          <w:p w14:paraId="37A547E8"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5AC45EDB"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3A77CDA7" w14:textId="77777777" w:rsidR="00FD0A87" w:rsidRPr="00843DDA" w:rsidRDefault="00FD0A87" w:rsidP="008E1E65">
            <w:pPr>
              <w:spacing w:line="276" w:lineRule="auto"/>
              <w:rPr>
                <w:rFonts w:asciiTheme="minorHAnsi" w:hAnsiTheme="minorHAnsi" w:cstheme="minorHAnsi"/>
                <w:sz w:val="24"/>
              </w:rPr>
            </w:pPr>
          </w:p>
        </w:tc>
        <w:tc>
          <w:tcPr>
            <w:tcW w:w="617" w:type="dxa"/>
          </w:tcPr>
          <w:p w14:paraId="21194E32" w14:textId="77777777" w:rsidR="00FD0A87" w:rsidRPr="00843DDA" w:rsidRDefault="00FD0A87" w:rsidP="008E1E65">
            <w:pPr>
              <w:spacing w:line="276" w:lineRule="auto"/>
              <w:rPr>
                <w:rFonts w:asciiTheme="minorHAnsi" w:hAnsiTheme="minorHAnsi" w:cstheme="minorHAnsi"/>
                <w:sz w:val="24"/>
              </w:rPr>
            </w:pPr>
          </w:p>
        </w:tc>
      </w:tr>
      <w:tr w:rsidR="00FD0A87" w:rsidRPr="00843DDA" w14:paraId="1FE833CA" w14:textId="77777777" w:rsidTr="00FD0A87">
        <w:trPr>
          <w:jc w:val="center"/>
        </w:trPr>
        <w:tc>
          <w:tcPr>
            <w:tcW w:w="1434" w:type="dxa"/>
            <w:shd w:val="clear" w:color="auto" w:fill="auto"/>
          </w:tcPr>
          <w:p w14:paraId="50465874"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35BC3C86" w14:textId="77777777" w:rsidR="00FD0A87" w:rsidRPr="00843DDA" w:rsidRDefault="00FD0A87" w:rsidP="008E1E65">
            <w:pPr>
              <w:spacing w:line="276" w:lineRule="auto"/>
              <w:rPr>
                <w:rFonts w:asciiTheme="minorHAnsi" w:hAnsiTheme="minorHAnsi" w:cstheme="minorHAnsi"/>
                <w:sz w:val="24"/>
              </w:rPr>
            </w:pPr>
          </w:p>
        </w:tc>
        <w:tc>
          <w:tcPr>
            <w:tcW w:w="515" w:type="dxa"/>
          </w:tcPr>
          <w:p w14:paraId="116AA71E"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4399D37C"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7F530E9D" w14:textId="77777777" w:rsidR="00FD0A87" w:rsidRPr="00843DDA" w:rsidRDefault="00FD0A87" w:rsidP="008E1E65">
            <w:pPr>
              <w:spacing w:line="276" w:lineRule="auto"/>
              <w:rPr>
                <w:rFonts w:asciiTheme="minorHAnsi" w:hAnsiTheme="minorHAnsi" w:cstheme="minorHAnsi"/>
                <w:sz w:val="24"/>
              </w:rPr>
            </w:pPr>
          </w:p>
        </w:tc>
        <w:tc>
          <w:tcPr>
            <w:tcW w:w="617" w:type="dxa"/>
          </w:tcPr>
          <w:p w14:paraId="3064A3AF" w14:textId="77777777" w:rsidR="00FD0A87" w:rsidRPr="00843DDA" w:rsidRDefault="00FD0A87" w:rsidP="008E1E65">
            <w:pPr>
              <w:spacing w:line="276" w:lineRule="auto"/>
              <w:rPr>
                <w:rFonts w:asciiTheme="minorHAnsi" w:hAnsiTheme="minorHAnsi" w:cstheme="minorHAnsi"/>
                <w:sz w:val="24"/>
              </w:rPr>
            </w:pPr>
          </w:p>
        </w:tc>
      </w:tr>
      <w:tr w:rsidR="00FD0A87" w:rsidRPr="00843DDA" w14:paraId="4976FF53" w14:textId="77777777" w:rsidTr="00FD0A87">
        <w:trPr>
          <w:jc w:val="center"/>
        </w:trPr>
        <w:tc>
          <w:tcPr>
            <w:tcW w:w="1434" w:type="dxa"/>
            <w:shd w:val="clear" w:color="auto" w:fill="auto"/>
          </w:tcPr>
          <w:p w14:paraId="2A177D3D"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622C511E" w14:textId="77777777" w:rsidR="00FD0A87" w:rsidRPr="00843DDA" w:rsidRDefault="00FD0A87" w:rsidP="008E1E65">
            <w:pPr>
              <w:spacing w:line="276" w:lineRule="auto"/>
              <w:rPr>
                <w:rFonts w:asciiTheme="minorHAnsi" w:hAnsiTheme="minorHAnsi" w:cstheme="minorHAnsi"/>
                <w:sz w:val="24"/>
              </w:rPr>
            </w:pPr>
          </w:p>
        </w:tc>
        <w:tc>
          <w:tcPr>
            <w:tcW w:w="515" w:type="dxa"/>
          </w:tcPr>
          <w:p w14:paraId="5930E26F"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436BA3CD"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1377C365" w14:textId="77777777" w:rsidR="00FD0A87" w:rsidRPr="00843DDA" w:rsidRDefault="00FD0A87" w:rsidP="008E1E65">
            <w:pPr>
              <w:spacing w:line="276" w:lineRule="auto"/>
              <w:rPr>
                <w:rFonts w:asciiTheme="minorHAnsi" w:hAnsiTheme="minorHAnsi" w:cstheme="minorHAnsi"/>
                <w:sz w:val="24"/>
              </w:rPr>
            </w:pPr>
          </w:p>
        </w:tc>
        <w:tc>
          <w:tcPr>
            <w:tcW w:w="617" w:type="dxa"/>
          </w:tcPr>
          <w:p w14:paraId="748FBDF3" w14:textId="77777777" w:rsidR="00FD0A87" w:rsidRPr="00843DDA" w:rsidRDefault="00FD0A87" w:rsidP="008E1E65">
            <w:pPr>
              <w:spacing w:line="276" w:lineRule="auto"/>
              <w:rPr>
                <w:rFonts w:asciiTheme="minorHAnsi" w:hAnsiTheme="minorHAnsi" w:cstheme="minorHAnsi"/>
                <w:sz w:val="24"/>
              </w:rPr>
            </w:pPr>
          </w:p>
        </w:tc>
      </w:tr>
      <w:tr w:rsidR="00FD0A87" w:rsidRPr="00843DDA" w14:paraId="3776866E" w14:textId="77777777" w:rsidTr="00FD0A87">
        <w:trPr>
          <w:jc w:val="center"/>
        </w:trPr>
        <w:tc>
          <w:tcPr>
            <w:tcW w:w="1434" w:type="dxa"/>
            <w:shd w:val="clear" w:color="auto" w:fill="auto"/>
          </w:tcPr>
          <w:p w14:paraId="752DEA4B"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7D822299" w14:textId="77777777" w:rsidR="00FD0A87" w:rsidRPr="00843DDA" w:rsidRDefault="00FD0A87" w:rsidP="008E1E65">
            <w:pPr>
              <w:spacing w:line="276" w:lineRule="auto"/>
              <w:rPr>
                <w:rFonts w:asciiTheme="minorHAnsi" w:hAnsiTheme="minorHAnsi" w:cstheme="minorHAnsi"/>
                <w:sz w:val="24"/>
              </w:rPr>
            </w:pPr>
          </w:p>
        </w:tc>
        <w:tc>
          <w:tcPr>
            <w:tcW w:w="515" w:type="dxa"/>
          </w:tcPr>
          <w:p w14:paraId="04764265"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47DDC514"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21DE666F" w14:textId="77777777" w:rsidR="00FD0A87" w:rsidRPr="00843DDA" w:rsidRDefault="00FD0A87" w:rsidP="008E1E65">
            <w:pPr>
              <w:spacing w:line="276" w:lineRule="auto"/>
              <w:rPr>
                <w:rFonts w:asciiTheme="minorHAnsi" w:hAnsiTheme="minorHAnsi" w:cstheme="minorHAnsi"/>
                <w:sz w:val="24"/>
              </w:rPr>
            </w:pPr>
          </w:p>
        </w:tc>
        <w:tc>
          <w:tcPr>
            <w:tcW w:w="617" w:type="dxa"/>
          </w:tcPr>
          <w:p w14:paraId="6C0C85D1" w14:textId="77777777" w:rsidR="00FD0A87" w:rsidRPr="00843DDA" w:rsidRDefault="00FD0A87" w:rsidP="008E1E65">
            <w:pPr>
              <w:spacing w:line="276" w:lineRule="auto"/>
              <w:rPr>
                <w:rFonts w:asciiTheme="minorHAnsi" w:hAnsiTheme="minorHAnsi" w:cstheme="minorHAnsi"/>
                <w:sz w:val="24"/>
              </w:rPr>
            </w:pPr>
          </w:p>
        </w:tc>
      </w:tr>
      <w:tr w:rsidR="00FD0A87" w:rsidRPr="00843DDA" w14:paraId="100F0891" w14:textId="77777777" w:rsidTr="00FD0A87">
        <w:trPr>
          <w:jc w:val="center"/>
        </w:trPr>
        <w:tc>
          <w:tcPr>
            <w:tcW w:w="1434" w:type="dxa"/>
            <w:shd w:val="clear" w:color="auto" w:fill="auto"/>
          </w:tcPr>
          <w:p w14:paraId="59100C31"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57B092A9" w14:textId="77777777" w:rsidR="00FD0A87" w:rsidRPr="00843DDA" w:rsidRDefault="00FD0A87" w:rsidP="008E1E65">
            <w:pPr>
              <w:spacing w:line="276" w:lineRule="auto"/>
              <w:rPr>
                <w:rFonts w:asciiTheme="minorHAnsi" w:hAnsiTheme="minorHAnsi" w:cstheme="minorHAnsi"/>
                <w:sz w:val="24"/>
              </w:rPr>
            </w:pPr>
          </w:p>
        </w:tc>
        <w:tc>
          <w:tcPr>
            <w:tcW w:w="515" w:type="dxa"/>
          </w:tcPr>
          <w:p w14:paraId="2BF73596"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45CF8D50"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466D1D63" w14:textId="77777777" w:rsidR="00FD0A87" w:rsidRPr="00843DDA" w:rsidRDefault="00FD0A87" w:rsidP="008E1E65">
            <w:pPr>
              <w:spacing w:line="276" w:lineRule="auto"/>
              <w:rPr>
                <w:rFonts w:asciiTheme="minorHAnsi" w:hAnsiTheme="minorHAnsi" w:cstheme="minorHAnsi"/>
                <w:sz w:val="24"/>
              </w:rPr>
            </w:pPr>
          </w:p>
        </w:tc>
        <w:tc>
          <w:tcPr>
            <w:tcW w:w="617" w:type="dxa"/>
          </w:tcPr>
          <w:p w14:paraId="630D4B4F" w14:textId="77777777" w:rsidR="00FD0A87" w:rsidRPr="00843DDA" w:rsidRDefault="00FD0A87" w:rsidP="008E1E65">
            <w:pPr>
              <w:spacing w:line="276" w:lineRule="auto"/>
              <w:rPr>
                <w:rFonts w:asciiTheme="minorHAnsi" w:hAnsiTheme="minorHAnsi" w:cstheme="minorHAnsi"/>
                <w:sz w:val="24"/>
              </w:rPr>
            </w:pPr>
          </w:p>
        </w:tc>
      </w:tr>
      <w:tr w:rsidR="00FD0A87" w:rsidRPr="00843DDA" w14:paraId="1489060C" w14:textId="77777777" w:rsidTr="00FD0A87">
        <w:trPr>
          <w:jc w:val="center"/>
        </w:trPr>
        <w:tc>
          <w:tcPr>
            <w:tcW w:w="1434" w:type="dxa"/>
            <w:shd w:val="clear" w:color="auto" w:fill="auto"/>
          </w:tcPr>
          <w:p w14:paraId="2BC8679D"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423BA9B5" w14:textId="77777777" w:rsidR="00FD0A87" w:rsidRPr="00843DDA" w:rsidRDefault="00FD0A87" w:rsidP="008E1E65">
            <w:pPr>
              <w:spacing w:line="276" w:lineRule="auto"/>
              <w:rPr>
                <w:rFonts w:asciiTheme="minorHAnsi" w:hAnsiTheme="minorHAnsi" w:cstheme="minorHAnsi"/>
                <w:sz w:val="24"/>
              </w:rPr>
            </w:pPr>
          </w:p>
        </w:tc>
        <w:tc>
          <w:tcPr>
            <w:tcW w:w="515" w:type="dxa"/>
          </w:tcPr>
          <w:p w14:paraId="05EA5D06"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0AFF619C"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02505A85" w14:textId="77777777" w:rsidR="00FD0A87" w:rsidRPr="00843DDA" w:rsidRDefault="00FD0A87" w:rsidP="008E1E65">
            <w:pPr>
              <w:spacing w:line="276" w:lineRule="auto"/>
              <w:rPr>
                <w:rFonts w:asciiTheme="minorHAnsi" w:hAnsiTheme="minorHAnsi" w:cstheme="minorHAnsi"/>
                <w:sz w:val="24"/>
              </w:rPr>
            </w:pPr>
          </w:p>
        </w:tc>
        <w:tc>
          <w:tcPr>
            <w:tcW w:w="617" w:type="dxa"/>
          </w:tcPr>
          <w:p w14:paraId="5FAD404F" w14:textId="77777777" w:rsidR="00FD0A87" w:rsidRPr="00843DDA" w:rsidRDefault="00FD0A87" w:rsidP="008E1E65">
            <w:pPr>
              <w:spacing w:line="276" w:lineRule="auto"/>
              <w:rPr>
                <w:rFonts w:asciiTheme="minorHAnsi" w:hAnsiTheme="minorHAnsi" w:cstheme="minorHAnsi"/>
                <w:sz w:val="24"/>
              </w:rPr>
            </w:pPr>
          </w:p>
        </w:tc>
      </w:tr>
      <w:tr w:rsidR="00FD0A87" w:rsidRPr="00843DDA" w14:paraId="6ADBCB13" w14:textId="77777777" w:rsidTr="00FD0A87">
        <w:trPr>
          <w:jc w:val="center"/>
        </w:trPr>
        <w:tc>
          <w:tcPr>
            <w:tcW w:w="1434" w:type="dxa"/>
            <w:shd w:val="clear" w:color="auto" w:fill="auto"/>
          </w:tcPr>
          <w:p w14:paraId="67B9C1B0"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5C487A24" w14:textId="77777777" w:rsidR="00FD0A87" w:rsidRPr="00843DDA" w:rsidRDefault="00FD0A87" w:rsidP="008E1E65">
            <w:pPr>
              <w:spacing w:line="276" w:lineRule="auto"/>
              <w:rPr>
                <w:rFonts w:asciiTheme="minorHAnsi" w:hAnsiTheme="minorHAnsi" w:cstheme="minorHAnsi"/>
                <w:sz w:val="24"/>
              </w:rPr>
            </w:pPr>
          </w:p>
        </w:tc>
        <w:tc>
          <w:tcPr>
            <w:tcW w:w="515" w:type="dxa"/>
          </w:tcPr>
          <w:p w14:paraId="6382A4EC"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25FDD684"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161B4532" w14:textId="77777777" w:rsidR="00FD0A87" w:rsidRPr="00843DDA" w:rsidRDefault="00FD0A87" w:rsidP="008E1E65">
            <w:pPr>
              <w:spacing w:line="276" w:lineRule="auto"/>
              <w:rPr>
                <w:rFonts w:asciiTheme="minorHAnsi" w:hAnsiTheme="minorHAnsi" w:cstheme="minorHAnsi"/>
                <w:sz w:val="24"/>
              </w:rPr>
            </w:pPr>
          </w:p>
        </w:tc>
        <w:tc>
          <w:tcPr>
            <w:tcW w:w="617" w:type="dxa"/>
          </w:tcPr>
          <w:p w14:paraId="2F3A4E54" w14:textId="77777777" w:rsidR="00FD0A87" w:rsidRPr="00843DDA" w:rsidRDefault="00FD0A87" w:rsidP="008E1E65">
            <w:pPr>
              <w:spacing w:line="276" w:lineRule="auto"/>
              <w:rPr>
                <w:rFonts w:asciiTheme="minorHAnsi" w:hAnsiTheme="minorHAnsi" w:cstheme="minorHAnsi"/>
                <w:sz w:val="24"/>
              </w:rPr>
            </w:pPr>
          </w:p>
        </w:tc>
      </w:tr>
      <w:tr w:rsidR="00FD0A87" w:rsidRPr="00843DDA" w14:paraId="71EF5901" w14:textId="77777777" w:rsidTr="00FD0A87">
        <w:trPr>
          <w:jc w:val="center"/>
        </w:trPr>
        <w:tc>
          <w:tcPr>
            <w:tcW w:w="1434" w:type="dxa"/>
            <w:shd w:val="clear" w:color="auto" w:fill="auto"/>
          </w:tcPr>
          <w:p w14:paraId="0D0A7A96"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660D8882" w14:textId="77777777" w:rsidR="00FD0A87" w:rsidRPr="00843DDA" w:rsidRDefault="00FD0A87" w:rsidP="008E1E65">
            <w:pPr>
              <w:spacing w:line="276" w:lineRule="auto"/>
              <w:rPr>
                <w:rFonts w:asciiTheme="minorHAnsi" w:hAnsiTheme="minorHAnsi" w:cstheme="minorHAnsi"/>
                <w:sz w:val="24"/>
              </w:rPr>
            </w:pPr>
          </w:p>
        </w:tc>
        <w:tc>
          <w:tcPr>
            <w:tcW w:w="515" w:type="dxa"/>
          </w:tcPr>
          <w:p w14:paraId="303AD006"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5B4B4620"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71CE328E" w14:textId="77777777" w:rsidR="00FD0A87" w:rsidRPr="00843DDA" w:rsidRDefault="00FD0A87" w:rsidP="008E1E65">
            <w:pPr>
              <w:spacing w:line="276" w:lineRule="auto"/>
              <w:rPr>
                <w:rFonts w:asciiTheme="minorHAnsi" w:hAnsiTheme="minorHAnsi" w:cstheme="minorHAnsi"/>
                <w:sz w:val="24"/>
              </w:rPr>
            </w:pPr>
          </w:p>
        </w:tc>
        <w:tc>
          <w:tcPr>
            <w:tcW w:w="617" w:type="dxa"/>
          </w:tcPr>
          <w:p w14:paraId="0E76783C" w14:textId="77777777" w:rsidR="00FD0A87" w:rsidRPr="00843DDA" w:rsidRDefault="00FD0A87" w:rsidP="008E1E65">
            <w:pPr>
              <w:spacing w:line="276" w:lineRule="auto"/>
              <w:rPr>
                <w:rFonts w:asciiTheme="minorHAnsi" w:hAnsiTheme="minorHAnsi" w:cstheme="minorHAnsi"/>
                <w:sz w:val="24"/>
              </w:rPr>
            </w:pPr>
          </w:p>
        </w:tc>
      </w:tr>
      <w:tr w:rsidR="00FD0A87" w:rsidRPr="00843DDA" w14:paraId="7CA24467" w14:textId="77777777" w:rsidTr="00FD0A87">
        <w:trPr>
          <w:jc w:val="center"/>
        </w:trPr>
        <w:tc>
          <w:tcPr>
            <w:tcW w:w="1434" w:type="dxa"/>
            <w:shd w:val="clear" w:color="auto" w:fill="auto"/>
          </w:tcPr>
          <w:p w14:paraId="063678F2"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72CA9FDF" w14:textId="77777777" w:rsidR="00FD0A87" w:rsidRPr="00843DDA" w:rsidRDefault="00FD0A87" w:rsidP="008E1E65">
            <w:pPr>
              <w:spacing w:line="276" w:lineRule="auto"/>
              <w:rPr>
                <w:rFonts w:asciiTheme="minorHAnsi" w:hAnsiTheme="minorHAnsi" w:cstheme="minorHAnsi"/>
                <w:sz w:val="24"/>
              </w:rPr>
            </w:pPr>
          </w:p>
        </w:tc>
        <w:tc>
          <w:tcPr>
            <w:tcW w:w="515" w:type="dxa"/>
          </w:tcPr>
          <w:p w14:paraId="6264248C"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36DAF67C"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092ED4E8" w14:textId="77777777" w:rsidR="00FD0A87" w:rsidRPr="00843DDA" w:rsidRDefault="00FD0A87" w:rsidP="008E1E65">
            <w:pPr>
              <w:spacing w:line="276" w:lineRule="auto"/>
              <w:rPr>
                <w:rFonts w:asciiTheme="minorHAnsi" w:hAnsiTheme="minorHAnsi" w:cstheme="minorHAnsi"/>
                <w:sz w:val="24"/>
              </w:rPr>
            </w:pPr>
          </w:p>
        </w:tc>
        <w:tc>
          <w:tcPr>
            <w:tcW w:w="617" w:type="dxa"/>
          </w:tcPr>
          <w:p w14:paraId="64AA844C" w14:textId="77777777" w:rsidR="00FD0A87" w:rsidRPr="00843DDA" w:rsidRDefault="00FD0A87" w:rsidP="008E1E65">
            <w:pPr>
              <w:spacing w:line="276" w:lineRule="auto"/>
              <w:rPr>
                <w:rFonts w:asciiTheme="minorHAnsi" w:hAnsiTheme="minorHAnsi" w:cstheme="minorHAnsi"/>
                <w:sz w:val="24"/>
              </w:rPr>
            </w:pPr>
          </w:p>
        </w:tc>
      </w:tr>
      <w:tr w:rsidR="00FD0A87" w:rsidRPr="00843DDA" w14:paraId="4285B8A9" w14:textId="77777777" w:rsidTr="00FD0A87">
        <w:trPr>
          <w:jc w:val="center"/>
        </w:trPr>
        <w:tc>
          <w:tcPr>
            <w:tcW w:w="1434" w:type="dxa"/>
            <w:shd w:val="clear" w:color="auto" w:fill="auto"/>
          </w:tcPr>
          <w:p w14:paraId="782719BA" w14:textId="77777777" w:rsidR="00FD0A87" w:rsidRPr="00843DDA" w:rsidRDefault="00FD0A87" w:rsidP="008E1E65">
            <w:pPr>
              <w:spacing w:line="276" w:lineRule="auto"/>
              <w:rPr>
                <w:rFonts w:asciiTheme="minorHAnsi" w:hAnsiTheme="minorHAnsi" w:cstheme="minorHAnsi"/>
                <w:sz w:val="24"/>
              </w:rPr>
            </w:pPr>
          </w:p>
        </w:tc>
        <w:tc>
          <w:tcPr>
            <w:tcW w:w="3305" w:type="dxa"/>
            <w:shd w:val="clear" w:color="auto" w:fill="auto"/>
          </w:tcPr>
          <w:p w14:paraId="0F12ED95" w14:textId="77777777" w:rsidR="00FD0A87" w:rsidRPr="00843DDA" w:rsidRDefault="00FD0A87" w:rsidP="008E1E65">
            <w:pPr>
              <w:spacing w:line="276" w:lineRule="auto"/>
              <w:rPr>
                <w:rFonts w:asciiTheme="minorHAnsi" w:hAnsiTheme="minorHAnsi" w:cstheme="minorHAnsi"/>
                <w:sz w:val="24"/>
              </w:rPr>
            </w:pPr>
          </w:p>
        </w:tc>
        <w:tc>
          <w:tcPr>
            <w:tcW w:w="515" w:type="dxa"/>
          </w:tcPr>
          <w:p w14:paraId="64312E17" w14:textId="77777777" w:rsidR="00FD0A87" w:rsidRPr="00843DDA" w:rsidRDefault="00FD0A87" w:rsidP="008E1E65">
            <w:pPr>
              <w:spacing w:line="276" w:lineRule="auto"/>
              <w:rPr>
                <w:rFonts w:asciiTheme="minorHAnsi" w:hAnsiTheme="minorHAnsi" w:cstheme="minorHAnsi"/>
                <w:sz w:val="24"/>
              </w:rPr>
            </w:pPr>
          </w:p>
        </w:tc>
        <w:tc>
          <w:tcPr>
            <w:tcW w:w="1434" w:type="dxa"/>
            <w:shd w:val="clear" w:color="auto" w:fill="auto"/>
          </w:tcPr>
          <w:p w14:paraId="4DC214B4" w14:textId="77777777" w:rsidR="00FD0A87" w:rsidRPr="00843DDA" w:rsidRDefault="00FD0A87" w:rsidP="008E1E65">
            <w:pPr>
              <w:spacing w:line="276" w:lineRule="auto"/>
              <w:rPr>
                <w:rFonts w:asciiTheme="minorHAnsi" w:hAnsiTheme="minorHAnsi" w:cstheme="minorHAnsi"/>
                <w:sz w:val="24"/>
              </w:rPr>
            </w:pPr>
          </w:p>
        </w:tc>
        <w:tc>
          <w:tcPr>
            <w:tcW w:w="3495" w:type="dxa"/>
            <w:shd w:val="clear" w:color="auto" w:fill="auto"/>
          </w:tcPr>
          <w:p w14:paraId="29A109E5" w14:textId="77777777" w:rsidR="00FD0A87" w:rsidRPr="00843DDA" w:rsidRDefault="00FD0A87" w:rsidP="008E1E65">
            <w:pPr>
              <w:spacing w:line="276" w:lineRule="auto"/>
              <w:rPr>
                <w:rFonts w:asciiTheme="minorHAnsi" w:hAnsiTheme="minorHAnsi" w:cstheme="minorHAnsi"/>
                <w:sz w:val="24"/>
              </w:rPr>
            </w:pPr>
          </w:p>
        </w:tc>
        <w:tc>
          <w:tcPr>
            <w:tcW w:w="617" w:type="dxa"/>
          </w:tcPr>
          <w:p w14:paraId="22055B21" w14:textId="77777777" w:rsidR="00FD0A87" w:rsidRPr="00843DDA" w:rsidRDefault="00FD0A87" w:rsidP="008E1E65">
            <w:pPr>
              <w:spacing w:line="276" w:lineRule="auto"/>
              <w:rPr>
                <w:rFonts w:asciiTheme="minorHAnsi" w:hAnsiTheme="minorHAnsi" w:cstheme="minorHAnsi"/>
                <w:sz w:val="24"/>
              </w:rPr>
            </w:pPr>
          </w:p>
        </w:tc>
      </w:tr>
    </w:tbl>
    <w:p w14:paraId="1F0A03AA" w14:textId="77777777" w:rsidR="00FD0A87" w:rsidRPr="00843DDA" w:rsidRDefault="00FD0A87" w:rsidP="00FD0A87">
      <w:pPr>
        <w:rPr>
          <w:rFonts w:asciiTheme="minorHAnsi" w:hAnsiTheme="minorHAnsi" w:cstheme="minorHAnsi"/>
          <w:sz w:val="24"/>
        </w:rPr>
      </w:pPr>
    </w:p>
    <w:p w14:paraId="27DE2903" w14:textId="581C7E12" w:rsidR="00401B55" w:rsidRDefault="00B45699" w:rsidP="00D5353F">
      <w:pPr>
        <w:rPr>
          <w:rFonts w:asciiTheme="minorHAnsi" w:hAnsiTheme="minorHAnsi" w:cstheme="minorHAnsi"/>
          <w:b/>
          <w:sz w:val="24"/>
        </w:rPr>
      </w:pPr>
      <w:r w:rsidRPr="00843DDA">
        <w:rPr>
          <w:rFonts w:asciiTheme="minorHAnsi" w:hAnsiTheme="minorHAnsi" w:cstheme="minorHAnsi"/>
          <w:b/>
          <w:sz w:val="24"/>
        </w:rPr>
        <w:t xml:space="preserve">ADDITIONAL </w:t>
      </w:r>
      <w:r w:rsidR="006B5147">
        <w:rPr>
          <w:rFonts w:asciiTheme="minorHAnsi" w:hAnsiTheme="minorHAnsi" w:cstheme="minorHAnsi"/>
          <w:b/>
          <w:sz w:val="24"/>
        </w:rPr>
        <w:t>GUARANTEES</w:t>
      </w:r>
      <w:r w:rsidR="00B73BD7">
        <w:rPr>
          <w:rFonts w:asciiTheme="minorHAnsi" w:hAnsiTheme="minorHAnsi" w:cstheme="minorHAnsi"/>
          <w:b/>
          <w:sz w:val="24"/>
        </w:rPr>
        <w:t xml:space="preserve"> </w:t>
      </w:r>
    </w:p>
    <w:p w14:paraId="10984A30" w14:textId="19CCC356" w:rsidR="00B73BD7" w:rsidRPr="00401B55" w:rsidRDefault="006B5147" w:rsidP="00D5353F">
      <w:pPr>
        <w:rPr>
          <w:rFonts w:asciiTheme="minorHAnsi" w:hAnsiTheme="minorHAnsi" w:cstheme="minorHAnsi"/>
          <w:sz w:val="24"/>
        </w:rPr>
      </w:pPr>
      <w:r>
        <w:rPr>
          <w:rFonts w:asciiTheme="minorHAnsi" w:hAnsiTheme="minorHAnsi" w:cstheme="minorHAnsi"/>
          <w:sz w:val="24"/>
        </w:rPr>
        <w:t xml:space="preserve">When </w:t>
      </w:r>
      <w:r w:rsidR="00B73BD7" w:rsidRPr="00401B55">
        <w:rPr>
          <w:rFonts w:asciiTheme="minorHAnsi" w:hAnsiTheme="minorHAnsi" w:cstheme="minorHAnsi"/>
          <w:sz w:val="24"/>
        </w:rPr>
        <w:t xml:space="preserve">crafting </w:t>
      </w:r>
      <w:r>
        <w:rPr>
          <w:rFonts w:asciiTheme="minorHAnsi" w:hAnsiTheme="minorHAnsi" w:cstheme="minorHAnsi"/>
          <w:sz w:val="24"/>
        </w:rPr>
        <w:t>this</w:t>
      </w:r>
      <w:r w:rsidR="00B73BD7" w:rsidRPr="00401B55">
        <w:rPr>
          <w:rFonts w:asciiTheme="minorHAnsi" w:hAnsiTheme="minorHAnsi" w:cstheme="minorHAnsi"/>
          <w:sz w:val="24"/>
        </w:rPr>
        <w:t xml:space="preserve"> agreement</w:t>
      </w:r>
      <w:r w:rsidR="00401B55">
        <w:rPr>
          <w:rFonts w:asciiTheme="minorHAnsi" w:hAnsiTheme="minorHAnsi" w:cstheme="minorHAnsi"/>
          <w:sz w:val="24"/>
        </w:rPr>
        <w:t xml:space="preserve">, include </w:t>
      </w:r>
      <w:r>
        <w:rPr>
          <w:rFonts w:asciiTheme="minorHAnsi" w:hAnsiTheme="minorHAnsi" w:cstheme="minorHAnsi"/>
          <w:sz w:val="24"/>
        </w:rPr>
        <w:t>guarantees</w:t>
      </w:r>
      <w:r w:rsidR="00B73BD7" w:rsidRPr="00401B55">
        <w:rPr>
          <w:rFonts w:asciiTheme="minorHAnsi" w:hAnsiTheme="minorHAnsi" w:cstheme="minorHAnsi"/>
          <w:sz w:val="24"/>
        </w:rPr>
        <w:t xml:space="preserve"> that apply to your </w:t>
      </w:r>
      <w:r>
        <w:rPr>
          <w:rFonts w:asciiTheme="minorHAnsi" w:hAnsiTheme="minorHAnsi" w:cstheme="minorHAnsi"/>
          <w:sz w:val="24"/>
        </w:rPr>
        <w:t xml:space="preserve">major-specific </w:t>
      </w:r>
      <w:r w:rsidR="00401B55">
        <w:rPr>
          <w:rFonts w:asciiTheme="minorHAnsi" w:hAnsiTheme="minorHAnsi" w:cstheme="minorHAnsi"/>
          <w:sz w:val="24"/>
        </w:rPr>
        <w:t>agreement</w:t>
      </w:r>
      <w:r w:rsidR="00B73BD7" w:rsidRPr="00401B55">
        <w:rPr>
          <w:rFonts w:asciiTheme="minorHAnsi" w:hAnsiTheme="minorHAnsi" w:cstheme="minorHAnsi"/>
          <w:sz w:val="24"/>
        </w:rPr>
        <w:t>.</w:t>
      </w:r>
      <w:r w:rsidR="00401B55">
        <w:rPr>
          <w:rFonts w:asciiTheme="minorHAnsi" w:hAnsiTheme="minorHAnsi" w:cstheme="minorHAnsi"/>
          <w:sz w:val="24"/>
        </w:rPr>
        <w:t xml:space="preserve"> </w:t>
      </w:r>
      <w:r>
        <w:rPr>
          <w:rFonts w:asciiTheme="minorHAnsi" w:hAnsiTheme="minorHAnsi" w:cstheme="minorHAnsi"/>
          <w:sz w:val="24"/>
        </w:rPr>
        <w:t>P</w:t>
      </w:r>
      <w:r w:rsidR="00401B55" w:rsidRPr="00401B55">
        <w:rPr>
          <w:rFonts w:asciiTheme="minorHAnsi" w:hAnsiTheme="minorHAnsi" w:cstheme="minorHAnsi"/>
          <w:sz w:val="24"/>
        </w:rPr>
        <w:t xml:space="preserve">ossible examples </w:t>
      </w:r>
      <w:r>
        <w:rPr>
          <w:rFonts w:asciiTheme="minorHAnsi" w:hAnsiTheme="minorHAnsi" w:cstheme="minorHAnsi"/>
          <w:sz w:val="24"/>
        </w:rPr>
        <w:t>include:</w:t>
      </w:r>
    </w:p>
    <w:p w14:paraId="228D4548" w14:textId="22C1FD37" w:rsidR="00B45699" w:rsidRDefault="00B45699" w:rsidP="00B45699">
      <w:pPr>
        <w:pStyle w:val="ListParagraph"/>
        <w:numPr>
          <w:ilvl w:val="0"/>
          <w:numId w:val="8"/>
        </w:numPr>
        <w:rPr>
          <w:rFonts w:asciiTheme="minorHAnsi" w:hAnsiTheme="minorHAnsi" w:cstheme="minorHAnsi"/>
          <w:i/>
          <w:color w:val="BF8F00" w:themeColor="accent4" w:themeShade="BF"/>
          <w:sz w:val="24"/>
        </w:rPr>
      </w:pPr>
      <w:r w:rsidRPr="00843DDA">
        <w:rPr>
          <w:rFonts w:asciiTheme="minorHAnsi" w:hAnsiTheme="minorHAnsi" w:cstheme="minorHAnsi"/>
          <w:i/>
          <w:color w:val="BF8F00" w:themeColor="accent4" w:themeShade="BF"/>
          <w:sz w:val="24"/>
        </w:rPr>
        <w:t>Prior to transfer, students shall complete the ### Associate of Science (A.S.) degree at SLCC.</w:t>
      </w:r>
    </w:p>
    <w:p w14:paraId="071BF24A" w14:textId="13BF0552" w:rsidR="00677201" w:rsidRPr="00401B55" w:rsidRDefault="00677201" w:rsidP="00677201">
      <w:pPr>
        <w:pStyle w:val="ListParagraph"/>
        <w:numPr>
          <w:ilvl w:val="0"/>
          <w:numId w:val="8"/>
        </w:numPr>
        <w:rPr>
          <w:rFonts w:asciiTheme="minorHAnsi" w:hAnsiTheme="minorHAnsi" w:cstheme="minorHAnsi"/>
          <w:i/>
          <w:color w:val="BF8F00" w:themeColor="accent4" w:themeShade="BF"/>
          <w:sz w:val="24"/>
        </w:rPr>
      </w:pPr>
      <w:r w:rsidRPr="00401B55">
        <w:rPr>
          <w:rFonts w:asciiTheme="minorHAnsi" w:hAnsiTheme="minorHAnsi" w:cstheme="minorHAnsi"/>
          <w:i/>
          <w:color w:val="BF8F00" w:themeColor="accent4" w:themeShade="BF"/>
          <w:sz w:val="24"/>
        </w:rPr>
        <w:t xml:space="preserve">### experience at SLCC  will be accepted as equivalent to ### at </w:t>
      </w:r>
      <w:proofErr w:type="spellStart"/>
      <w:r w:rsidRPr="00401B55">
        <w:rPr>
          <w:rFonts w:asciiTheme="minorHAnsi" w:hAnsiTheme="minorHAnsi" w:cstheme="minorHAnsi"/>
          <w:i/>
          <w:color w:val="BF8F00" w:themeColor="accent4" w:themeShade="BF"/>
          <w:sz w:val="24"/>
        </w:rPr>
        <w:t>UofU</w:t>
      </w:r>
      <w:proofErr w:type="spellEnd"/>
      <w:r w:rsidRPr="00401B55">
        <w:rPr>
          <w:rFonts w:asciiTheme="minorHAnsi" w:hAnsiTheme="minorHAnsi" w:cstheme="minorHAnsi"/>
          <w:i/>
          <w:color w:val="BF8F00" w:themeColor="accent4" w:themeShade="BF"/>
          <w:sz w:val="24"/>
        </w:rPr>
        <w:t>.</w:t>
      </w:r>
      <w:r w:rsidRPr="00401B55">
        <w:rPr>
          <w:rFonts w:asciiTheme="minorHAnsi" w:hAnsiTheme="minorHAnsi" w:cstheme="minorHAnsi"/>
          <w:color w:val="BF8F00" w:themeColor="accent4" w:themeShade="BF"/>
          <w:sz w:val="24"/>
        </w:rPr>
        <w:t xml:space="preserve"> </w:t>
      </w:r>
    </w:p>
    <w:p w14:paraId="20A7A184" w14:textId="713569C4" w:rsidR="00B45699" w:rsidRPr="00401B55" w:rsidRDefault="001B696D" w:rsidP="00B45699">
      <w:pPr>
        <w:pStyle w:val="ListParagraph"/>
        <w:numPr>
          <w:ilvl w:val="0"/>
          <w:numId w:val="8"/>
        </w:numPr>
        <w:rPr>
          <w:rFonts w:asciiTheme="minorHAnsi" w:hAnsiTheme="minorHAnsi" w:cstheme="minorHAnsi"/>
          <w:i/>
          <w:color w:val="BF8F00" w:themeColor="accent4" w:themeShade="BF"/>
          <w:sz w:val="24"/>
        </w:rPr>
      </w:pPr>
      <w:r w:rsidRPr="00401B55">
        <w:rPr>
          <w:rFonts w:asciiTheme="minorHAnsi" w:hAnsiTheme="minorHAnsi" w:cstheme="minorHAnsi"/>
          <w:i/>
          <w:color w:val="BF8F00" w:themeColor="accent4" w:themeShade="BF"/>
          <w:sz w:val="24"/>
        </w:rPr>
        <w:t>S</w:t>
      </w:r>
      <w:r w:rsidR="00B45699" w:rsidRPr="00401B55">
        <w:rPr>
          <w:rFonts w:asciiTheme="minorHAnsi" w:hAnsiTheme="minorHAnsi" w:cstheme="minorHAnsi"/>
          <w:i/>
          <w:color w:val="BF8F00" w:themeColor="accent4" w:themeShade="BF"/>
          <w:sz w:val="24"/>
        </w:rPr>
        <w:t>tudent portfolio review</w:t>
      </w:r>
      <w:r w:rsidR="00677201" w:rsidRPr="00401B55">
        <w:rPr>
          <w:rFonts w:asciiTheme="minorHAnsi" w:hAnsiTheme="minorHAnsi" w:cstheme="minorHAnsi"/>
          <w:i/>
          <w:color w:val="BF8F00" w:themeColor="accent4" w:themeShade="BF"/>
          <w:sz w:val="24"/>
        </w:rPr>
        <w:t xml:space="preserve"> or audition</w:t>
      </w:r>
      <w:r w:rsidR="00B45699" w:rsidRPr="00401B55">
        <w:rPr>
          <w:rFonts w:asciiTheme="minorHAnsi" w:hAnsiTheme="minorHAnsi" w:cstheme="minorHAnsi"/>
          <w:i/>
          <w:color w:val="BF8F00" w:themeColor="accent4" w:themeShade="BF"/>
          <w:sz w:val="24"/>
        </w:rPr>
        <w:t xml:space="preserve"> is required prior to</w:t>
      </w:r>
      <w:r w:rsidR="00677201" w:rsidRPr="00401B55">
        <w:rPr>
          <w:rFonts w:asciiTheme="minorHAnsi" w:hAnsiTheme="minorHAnsi" w:cstheme="minorHAnsi"/>
          <w:i/>
          <w:color w:val="BF8F00" w:themeColor="accent4" w:themeShade="BF"/>
          <w:sz w:val="24"/>
        </w:rPr>
        <w:t xml:space="preserve"> </w:t>
      </w:r>
      <w:proofErr w:type="gramStart"/>
      <w:r w:rsidR="00B45699" w:rsidRPr="00401B55">
        <w:rPr>
          <w:rFonts w:asciiTheme="minorHAnsi" w:hAnsiTheme="minorHAnsi" w:cstheme="minorHAnsi"/>
          <w:i/>
          <w:color w:val="BF8F00" w:themeColor="accent4" w:themeShade="BF"/>
          <w:sz w:val="24"/>
        </w:rPr>
        <w:t>…..</w:t>
      </w:r>
      <w:proofErr w:type="gramEnd"/>
      <w:r w:rsidR="00677201" w:rsidRPr="00401B55">
        <w:rPr>
          <w:rFonts w:asciiTheme="minorHAnsi" w:hAnsiTheme="minorHAnsi" w:cstheme="minorHAnsi"/>
          <w:color w:val="BF8F00" w:themeColor="accent4" w:themeShade="BF"/>
          <w:sz w:val="24"/>
        </w:rPr>
        <w:t xml:space="preserve"> </w:t>
      </w:r>
    </w:p>
    <w:p w14:paraId="4FDF6084" w14:textId="77777777" w:rsidR="00B45699" w:rsidRDefault="00B45699" w:rsidP="00D5353F">
      <w:pPr>
        <w:rPr>
          <w:rFonts w:asciiTheme="minorHAnsi" w:hAnsiTheme="minorHAnsi" w:cstheme="minorHAnsi"/>
        </w:rPr>
      </w:pPr>
    </w:p>
    <w:p w14:paraId="478687DC" w14:textId="77777777" w:rsidR="0062420D" w:rsidRDefault="0062420D" w:rsidP="00D5353F">
      <w:pPr>
        <w:rPr>
          <w:rFonts w:asciiTheme="minorHAnsi" w:hAnsiTheme="minorHAnsi" w:cstheme="minorHAnsi"/>
          <w:b/>
        </w:rPr>
      </w:pPr>
    </w:p>
    <w:p w14:paraId="14B11C32" w14:textId="77777777" w:rsidR="005D4FFA" w:rsidRDefault="005D4FFA" w:rsidP="00D5353F">
      <w:pPr>
        <w:rPr>
          <w:rFonts w:asciiTheme="minorHAnsi" w:hAnsiTheme="minorHAnsi" w:cstheme="minorHAnsi"/>
          <w:b/>
          <w:sz w:val="24"/>
        </w:rPr>
      </w:pPr>
    </w:p>
    <w:p w14:paraId="589B4A4C" w14:textId="77777777" w:rsidR="005D4FFA" w:rsidRDefault="005D4FFA" w:rsidP="00D5353F">
      <w:pPr>
        <w:rPr>
          <w:rFonts w:asciiTheme="minorHAnsi" w:hAnsiTheme="minorHAnsi" w:cstheme="minorHAnsi"/>
          <w:b/>
          <w:sz w:val="24"/>
        </w:rPr>
      </w:pPr>
    </w:p>
    <w:p w14:paraId="7A41482B" w14:textId="77777777" w:rsidR="005D4FFA" w:rsidRDefault="005D4FFA" w:rsidP="00D5353F">
      <w:pPr>
        <w:rPr>
          <w:rFonts w:asciiTheme="minorHAnsi" w:hAnsiTheme="minorHAnsi" w:cstheme="minorHAnsi"/>
          <w:b/>
          <w:sz w:val="24"/>
        </w:rPr>
      </w:pPr>
    </w:p>
    <w:p w14:paraId="3C12BDE6" w14:textId="77777777" w:rsidR="005D4FFA" w:rsidRDefault="005D4FFA" w:rsidP="00D5353F">
      <w:pPr>
        <w:rPr>
          <w:rFonts w:asciiTheme="minorHAnsi" w:hAnsiTheme="minorHAnsi" w:cstheme="minorHAnsi"/>
          <w:b/>
          <w:sz w:val="24"/>
        </w:rPr>
      </w:pPr>
    </w:p>
    <w:p w14:paraId="0438AA60" w14:textId="77777777" w:rsidR="005D4FFA" w:rsidRDefault="005D4FFA" w:rsidP="00D5353F">
      <w:pPr>
        <w:rPr>
          <w:rFonts w:asciiTheme="minorHAnsi" w:hAnsiTheme="minorHAnsi" w:cstheme="minorHAnsi"/>
          <w:b/>
          <w:sz w:val="24"/>
        </w:rPr>
      </w:pPr>
    </w:p>
    <w:p w14:paraId="0F16EFF2" w14:textId="360BF812" w:rsidR="0062420D" w:rsidRDefault="0062420D" w:rsidP="00D5353F">
      <w:pPr>
        <w:rPr>
          <w:rFonts w:asciiTheme="minorHAnsi" w:hAnsiTheme="minorHAnsi" w:cstheme="minorHAnsi"/>
          <w:b/>
        </w:rPr>
      </w:pPr>
      <w:r>
        <w:rPr>
          <w:rFonts w:asciiTheme="minorHAnsi" w:hAnsiTheme="minorHAnsi" w:cstheme="minorHAnsi"/>
          <w:b/>
          <w:sz w:val="24"/>
        </w:rPr>
        <w:lastRenderedPageBreak/>
        <w:t>LIABILITY</w:t>
      </w:r>
    </w:p>
    <w:p w14:paraId="7DFFD567" w14:textId="77777777" w:rsidR="00B45699" w:rsidRPr="00B45699" w:rsidRDefault="00B45699" w:rsidP="00B45699">
      <w:pPr>
        <w:rPr>
          <w:rFonts w:asciiTheme="minorHAnsi" w:hAnsiTheme="minorHAnsi" w:cstheme="minorHAnsi"/>
        </w:rPr>
      </w:pPr>
      <w:r w:rsidRPr="00B45699">
        <w:rPr>
          <w:rFonts w:asciiTheme="minorHAnsi" w:hAnsiTheme="minorHAnsi" w:cstheme="minorHAnsi"/>
        </w:rPr>
        <w:t>Both Salt Lake Community College and the University of Utah are governmental entities under the Governmental Immunity Act, §§ 63G-7-101 to -904 (2011), as amended (the “Act”).  Notwithstanding any provision to the contrary herein, there are no indemnity obligations between these parties. Subject to and consistent with the terms of the Act, each party shall be liable only for its own negligent acts or omissions or those of its employees, officers, and agents while engaged in the performance of the obligations under this Agreement, and neither party shall have any liability whatsoever for any negligent act or omission of the other party, its employees, officers, or agents. Neither party waives any defenses or limits of liability available under the Act and other applicable law. Both parties maintain all privileges, immunities, and other rights granted by the Act and other applicable law. Each party carries insurance through the State Risk Manager of the State of Utah up to the limits required by the State Risk Manager of the State of Utah and applicable law.  Nothing in this Agreement shall require either party to carry different or additional insurance.  It is not the intent of either party to incur by contract any liability for the operations, acts, or omissions of the other party or any third party and nothing in this Agreement shall be so interpreted or construed. In the event of any conflict, inconsistency or discrepancy between the provisions of this paragraph and any other provisions of this Agreement, the provisions of this paragraph of the Agreement shall govern.</w:t>
      </w:r>
    </w:p>
    <w:p w14:paraId="5AAABCFD" w14:textId="77777777" w:rsidR="00FD0A87" w:rsidRDefault="00FD0A87" w:rsidP="00D5353F">
      <w:pPr>
        <w:rPr>
          <w:rFonts w:asciiTheme="minorHAnsi" w:hAnsiTheme="minorHAnsi" w:cstheme="minorHAnsi"/>
        </w:rPr>
      </w:pPr>
    </w:p>
    <w:p w14:paraId="63211764" w14:textId="77777777" w:rsidR="00FD0A87" w:rsidRDefault="00FD0A87" w:rsidP="00D5353F">
      <w:pPr>
        <w:rPr>
          <w:rFonts w:asciiTheme="minorHAnsi" w:hAnsiTheme="minorHAnsi" w:cstheme="minorHAnsi"/>
        </w:rPr>
      </w:pPr>
    </w:p>
    <w:p w14:paraId="078B3D3C" w14:textId="77777777" w:rsidR="00FD0A87" w:rsidRDefault="0062420D" w:rsidP="00D5353F">
      <w:pPr>
        <w:rPr>
          <w:rFonts w:asciiTheme="minorHAnsi" w:hAnsiTheme="minorHAnsi" w:cstheme="minorHAnsi"/>
          <w:sz w:val="24"/>
        </w:rPr>
      </w:pPr>
      <w:r>
        <w:rPr>
          <w:rFonts w:asciiTheme="minorHAnsi" w:hAnsiTheme="minorHAnsi" w:cstheme="minorHAnsi"/>
          <w:sz w:val="24"/>
        </w:rPr>
        <w:t xml:space="preserve">This agreement will remain in effect unless terminated in writing by either institution. </w:t>
      </w:r>
      <w:r w:rsidRPr="0062420D">
        <w:rPr>
          <w:rFonts w:asciiTheme="minorHAnsi" w:hAnsiTheme="minorHAnsi" w:cstheme="minorHAnsi"/>
          <w:sz w:val="24"/>
        </w:rPr>
        <w:t>This agreement will be reviewed annually</w:t>
      </w:r>
      <w:r>
        <w:rPr>
          <w:rFonts w:asciiTheme="minorHAnsi" w:hAnsiTheme="minorHAnsi" w:cstheme="minorHAnsi"/>
          <w:sz w:val="24"/>
        </w:rPr>
        <w:t xml:space="preserve"> and r</w:t>
      </w:r>
      <w:r w:rsidRPr="0062420D">
        <w:rPr>
          <w:rFonts w:asciiTheme="minorHAnsi" w:hAnsiTheme="minorHAnsi" w:cstheme="minorHAnsi"/>
          <w:sz w:val="24"/>
        </w:rPr>
        <w:t>enewal is contingent on the outcome of this review.</w:t>
      </w:r>
      <w:r>
        <w:rPr>
          <w:rFonts w:asciiTheme="minorHAnsi" w:hAnsiTheme="minorHAnsi" w:cstheme="minorHAnsi"/>
          <w:sz w:val="24"/>
        </w:rPr>
        <w:t xml:space="preserve"> </w:t>
      </w:r>
    </w:p>
    <w:p w14:paraId="03B8DB7A" w14:textId="77777777" w:rsidR="0062420D" w:rsidRDefault="0062420D" w:rsidP="00D5353F">
      <w:pPr>
        <w:rPr>
          <w:rFonts w:asciiTheme="minorHAnsi" w:hAnsiTheme="minorHAnsi" w:cstheme="minorHAnsi"/>
          <w:sz w:val="24"/>
        </w:rPr>
      </w:pPr>
    </w:p>
    <w:p w14:paraId="65C87F08" w14:textId="77777777" w:rsidR="0062420D" w:rsidRDefault="0062420D" w:rsidP="00D5353F">
      <w:pPr>
        <w:rPr>
          <w:rFonts w:asciiTheme="minorHAnsi" w:hAnsiTheme="minorHAnsi" w:cstheme="minorHAnsi"/>
          <w:sz w:val="24"/>
        </w:rPr>
      </w:pPr>
    </w:p>
    <w:p w14:paraId="57BE3A16" w14:textId="77777777" w:rsidR="0062420D" w:rsidRPr="0062420D" w:rsidRDefault="0062420D" w:rsidP="00D5353F">
      <w:pPr>
        <w:rPr>
          <w:rFonts w:asciiTheme="minorHAnsi" w:hAnsiTheme="minorHAnsi" w:cstheme="minorHAnsi"/>
          <w:sz w:val="24"/>
        </w:rPr>
      </w:pPr>
    </w:p>
    <w:p w14:paraId="37C73236" w14:textId="77777777" w:rsidR="00FD0A87" w:rsidRDefault="00FD0A87" w:rsidP="0062420D">
      <w:pPr>
        <w:ind w:left="720"/>
        <w:rPr>
          <w:rFonts w:asciiTheme="minorHAnsi" w:hAnsiTheme="minorHAnsi" w:cstheme="minorHAnsi"/>
        </w:rPr>
      </w:pPr>
    </w:p>
    <w:p w14:paraId="6FDE21BF" w14:textId="77777777" w:rsidR="00D5353F" w:rsidRDefault="00D5353F" w:rsidP="0062420D">
      <w:pPr>
        <w:ind w:left="720"/>
        <w:rPr>
          <w:rFonts w:asciiTheme="minorHAnsi" w:hAnsiTheme="minorHAnsi" w:cstheme="minorHAnsi"/>
        </w:rPr>
      </w:pPr>
    </w:p>
    <w:p w14:paraId="37C19E50" w14:textId="77777777" w:rsidR="00D5353F" w:rsidRDefault="00D5353F" w:rsidP="0062420D">
      <w:pPr>
        <w:ind w:left="720"/>
        <w:rPr>
          <w:rFonts w:asciiTheme="minorHAnsi" w:hAnsiTheme="minorHAnsi" w:cstheme="minorHAnsi"/>
        </w:rPr>
      </w:pPr>
      <w:r>
        <w:rPr>
          <w:rFonts w:asciiTheme="minorHAnsi" w:hAnsiTheme="minorHAnsi" w:cstheme="minorHAnsi"/>
        </w:rPr>
        <w:t xml:space="preserve">________________________________________  </w:t>
      </w:r>
      <w:r>
        <w:rPr>
          <w:rFonts w:asciiTheme="minorHAnsi" w:hAnsiTheme="minorHAnsi" w:cstheme="minorHAnsi"/>
        </w:rPr>
        <w:tab/>
        <w:t>_______________________________________</w:t>
      </w:r>
    </w:p>
    <w:p w14:paraId="19E33BB5" w14:textId="77777777" w:rsidR="00D5353F" w:rsidRDefault="00C04F9D" w:rsidP="0062420D">
      <w:pPr>
        <w:ind w:left="720"/>
        <w:rPr>
          <w:rFonts w:asciiTheme="minorHAnsi" w:hAnsiTheme="minorHAnsi" w:cstheme="minorHAnsi"/>
        </w:rPr>
      </w:pPr>
      <w:r w:rsidRPr="00C04F9D">
        <w:rPr>
          <w:rFonts w:asciiTheme="minorHAnsi" w:hAnsiTheme="minorHAnsi" w:cstheme="minorHAnsi"/>
          <w:i/>
          <w:color w:val="BF8F00" w:themeColor="accent4" w:themeShade="BF"/>
        </w:rPr>
        <w:t>name</w:t>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Pr>
          <w:rFonts w:asciiTheme="minorHAnsi" w:hAnsiTheme="minorHAnsi" w:cstheme="minorHAnsi"/>
        </w:rPr>
        <w:tab/>
      </w:r>
      <w:proofErr w:type="spellStart"/>
      <w:r w:rsidRPr="00C04F9D">
        <w:rPr>
          <w:rFonts w:asciiTheme="minorHAnsi" w:hAnsiTheme="minorHAnsi" w:cstheme="minorHAnsi"/>
          <w:i/>
          <w:color w:val="BF8F00" w:themeColor="accent4" w:themeShade="BF"/>
        </w:rPr>
        <w:t>name</w:t>
      </w:r>
      <w:proofErr w:type="spellEnd"/>
    </w:p>
    <w:p w14:paraId="3D763DA9" w14:textId="77777777" w:rsidR="00D5353F" w:rsidRPr="00C04F9D" w:rsidRDefault="00C04F9D" w:rsidP="0062420D">
      <w:pPr>
        <w:ind w:left="720"/>
        <w:rPr>
          <w:rFonts w:asciiTheme="minorHAnsi" w:hAnsiTheme="minorHAnsi" w:cstheme="minorHAnsi"/>
          <w:i/>
          <w:color w:val="BF8F00" w:themeColor="accent4" w:themeShade="BF"/>
        </w:rPr>
      </w:pPr>
      <w:r>
        <w:rPr>
          <w:rFonts w:asciiTheme="minorHAnsi" w:hAnsiTheme="minorHAnsi" w:cstheme="minorHAnsi"/>
        </w:rPr>
        <w:t xml:space="preserve">Associate Dean, Division of </w:t>
      </w:r>
      <w:r w:rsidRPr="00C04F9D">
        <w:rPr>
          <w:rFonts w:asciiTheme="minorHAnsi" w:hAnsiTheme="minorHAnsi" w:cstheme="minorHAnsi"/>
          <w:i/>
          <w:color w:val="BF8F00" w:themeColor="accent4" w:themeShade="BF"/>
        </w:rPr>
        <w:t>area</w:t>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Pr>
          <w:rFonts w:asciiTheme="minorHAnsi" w:hAnsiTheme="minorHAnsi" w:cstheme="minorHAnsi"/>
        </w:rPr>
        <w:tab/>
      </w:r>
      <w:r w:rsidR="00B45699">
        <w:rPr>
          <w:rFonts w:asciiTheme="minorHAnsi" w:hAnsiTheme="minorHAnsi" w:cstheme="minorHAnsi"/>
        </w:rPr>
        <w:t xml:space="preserve">Chair, </w:t>
      </w:r>
      <w:r w:rsidR="00B45699">
        <w:rPr>
          <w:rFonts w:asciiTheme="minorHAnsi" w:hAnsiTheme="minorHAnsi" w:cstheme="minorHAnsi"/>
          <w:i/>
          <w:color w:val="BF8F00" w:themeColor="accent4" w:themeShade="BF"/>
        </w:rPr>
        <w:t>department</w:t>
      </w:r>
    </w:p>
    <w:p w14:paraId="7C284AFE" w14:textId="77777777" w:rsidR="00D5353F" w:rsidRPr="00B45699" w:rsidRDefault="00D5353F" w:rsidP="0062420D">
      <w:pPr>
        <w:ind w:left="720"/>
        <w:rPr>
          <w:rFonts w:asciiTheme="minorHAnsi" w:hAnsiTheme="minorHAnsi" w:cstheme="minorHAnsi"/>
        </w:rPr>
      </w:pPr>
      <w:r w:rsidRPr="00B45699">
        <w:rPr>
          <w:rFonts w:asciiTheme="minorHAnsi" w:hAnsiTheme="minorHAnsi" w:cstheme="minorHAnsi"/>
        </w:rPr>
        <w:t>Salt Lake Community College</w:t>
      </w:r>
      <w:r w:rsidRPr="00B45699">
        <w:rPr>
          <w:rFonts w:asciiTheme="minorHAnsi" w:hAnsiTheme="minorHAnsi" w:cstheme="minorHAnsi"/>
        </w:rPr>
        <w:tab/>
      </w:r>
      <w:r w:rsidRPr="00B45699">
        <w:rPr>
          <w:rFonts w:asciiTheme="minorHAnsi" w:hAnsiTheme="minorHAnsi" w:cstheme="minorHAnsi"/>
        </w:rPr>
        <w:tab/>
      </w:r>
      <w:r w:rsidRPr="00B45699">
        <w:rPr>
          <w:rFonts w:asciiTheme="minorHAnsi" w:hAnsiTheme="minorHAnsi" w:cstheme="minorHAnsi"/>
        </w:rPr>
        <w:tab/>
      </w:r>
      <w:r w:rsidRPr="00B45699">
        <w:rPr>
          <w:rFonts w:asciiTheme="minorHAnsi" w:hAnsiTheme="minorHAnsi" w:cstheme="minorHAnsi"/>
        </w:rPr>
        <w:tab/>
      </w:r>
      <w:r w:rsidR="00B45699">
        <w:rPr>
          <w:rFonts w:asciiTheme="minorHAnsi" w:hAnsiTheme="minorHAnsi" w:cstheme="minorHAnsi"/>
        </w:rPr>
        <w:t>University of Utah</w:t>
      </w:r>
    </w:p>
    <w:p w14:paraId="30D1E0DE" w14:textId="77777777" w:rsidR="00D5353F" w:rsidRDefault="00D5353F" w:rsidP="0062420D">
      <w:pPr>
        <w:ind w:left="720"/>
        <w:rPr>
          <w:rFonts w:asciiTheme="minorHAnsi" w:hAnsiTheme="minorHAnsi" w:cstheme="minorHAnsi"/>
        </w:rPr>
      </w:pPr>
    </w:p>
    <w:p w14:paraId="7EAC8261" w14:textId="77777777" w:rsidR="00D5353F" w:rsidRDefault="00D5353F" w:rsidP="0062420D">
      <w:pPr>
        <w:ind w:left="720"/>
        <w:rPr>
          <w:rFonts w:asciiTheme="minorHAnsi" w:hAnsiTheme="minorHAnsi" w:cstheme="minorHAnsi"/>
        </w:rPr>
      </w:pPr>
      <w:r>
        <w:rPr>
          <w:rFonts w:asciiTheme="minorHAnsi" w:hAnsiTheme="minorHAnsi" w:cstheme="minorHAnsi"/>
        </w:rPr>
        <w:t xml:space="preserve">________________________________________  </w:t>
      </w:r>
      <w:r>
        <w:rPr>
          <w:rFonts w:asciiTheme="minorHAnsi" w:hAnsiTheme="minorHAnsi" w:cstheme="minorHAnsi"/>
        </w:rPr>
        <w:tab/>
        <w:t>_______________________________________</w:t>
      </w:r>
    </w:p>
    <w:p w14:paraId="3B12CC5C" w14:textId="77777777" w:rsidR="00D5353F" w:rsidRDefault="00D5353F" w:rsidP="0062420D">
      <w:pPr>
        <w:ind w:left="720"/>
        <w:rPr>
          <w:rFonts w:asciiTheme="minorHAnsi" w:hAnsiTheme="minorHAnsi" w:cstheme="minorHAnsi"/>
        </w:rPr>
      </w:pPr>
      <w:r>
        <w:rPr>
          <w:rFonts w:asciiTheme="minorHAnsi" w:hAnsiTheme="minorHAnsi" w:cstheme="minorHAnsi"/>
        </w:rPr>
        <w:t>Date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Date</w:t>
      </w:r>
      <w:proofErr w:type="spellEnd"/>
    </w:p>
    <w:p w14:paraId="5B36A87B" w14:textId="77777777" w:rsidR="00D5353F" w:rsidRDefault="00D5353F" w:rsidP="0062420D">
      <w:pPr>
        <w:ind w:left="720"/>
        <w:rPr>
          <w:rFonts w:asciiTheme="minorHAnsi" w:hAnsiTheme="minorHAnsi" w:cstheme="minorHAnsi"/>
        </w:rPr>
      </w:pPr>
    </w:p>
    <w:p w14:paraId="5AEA6653" w14:textId="77777777" w:rsidR="00D5353F" w:rsidRDefault="00D5353F" w:rsidP="0062420D">
      <w:pPr>
        <w:ind w:left="720"/>
        <w:rPr>
          <w:rFonts w:asciiTheme="minorHAnsi" w:hAnsiTheme="minorHAnsi" w:cstheme="minorHAnsi"/>
        </w:rPr>
      </w:pPr>
    </w:p>
    <w:p w14:paraId="6D6470B7" w14:textId="77777777" w:rsidR="00C04F9D" w:rsidRDefault="00C04F9D" w:rsidP="0062420D">
      <w:pPr>
        <w:ind w:left="720"/>
        <w:rPr>
          <w:rFonts w:asciiTheme="minorHAnsi" w:hAnsiTheme="minorHAnsi" w:cstheme="minorHAnsi"/>
        </w:rPr>
      </w:pPr>
    </w:p>
    <w:p w14:paraId="41451245" w14:textId="77777777" w:rsidR="00D5353F" w:rsidRDefault="00D5353F" w:rsidP="0062420D">
      <w:pPr>
        <w:ind w:left="720"/>
        <w:rPr>
          <w:rFonts w:asciiTheme="minorHAnsi" w:hAnsiTheme="minorHAnsi" w:cstheme="minorHAnsi"/>
        </w:rPr>
      </w:pPr>
      <w:r>
        <w:rPr>
          <w:rFonts w:asciiTheme="minorHAnsi" w:hAnsiTheme="minorHAnsi" w:cstheme="minorHAnsi"/>
        </w:rPr>
        <w:t xml:space="preserve">________________________________________  </w:t>
      </w:r>
      <w:r>
        <w:rPr>
          <w:rFonts w:asciiTheme="minorHAnsi" w:hAnsiTheme="minorHAnsi" w:cstheme="minorHAnsi"/>
        </w:rPr>
        <w:tab/>
        <w:t>_______________________________________</w:t>
      </w:r>
    </w:p>
    <w:p w14:paraId="11DAA93A" w14:textId="77777777" w:rsidR="00D5353F" w:rsidRDefault="00C04F9D" w:rsidP="0062420D">
      <w:pPr>
        <w:ind w:left="720"/>
        <w:rPr>
          <w:rFonts w:asciiTheme="minorHAnsi" w:hAnsiTheme="minorHAnsi" w:cstheme="minorHAnsi"/>
        </w:rPr>
      </w:pPr>
      <w:r w:rsidRPr="00C04F9D">
        <w:rPr>
          <w:rFonts w:asciiTheme="minorHAnsi" w:hAnsiTheme="minorHAnsi" w:cstheme="minorHAnsi"/>
          <w:i/>
          <w:color w:val="BF8F00" w:themeColor="accent4" w:themeShade="BF"/>
        </w:rPr>
        <w:t>Name</w:t>
      </w:r>
      <w:r>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r w:rsidR="00D5353F">
        <w:rPr>
          <w:rFonts w:asciiTheme="minorHAnsi" w:hAnsiTheme="minorHAnsi" w:cstheme="minorHAnsi"/>
        </w:rPr>
        <w:tab/>
      </w:r>
      <w:proofErr w:type="spellStart"/>
      <w:r w:rsidRPr="00C04F9D">
        <w:rPr>
          <w:rFonts w:asciiTheme="minorHAnsi" w:hAnsiTheme="minorHAnsi" w:cstheme="minorHAnsi"/>
          <w:i/>
          <w:color w:val="BF8F00" w:themeColor="accent4" w:themeShade="BF"/>
        </w:rPr>
        <w:t>name</w:t>
      </w:r>
      <w:proofErr w:type="spellEnd"/>
    </w:p>
    <w:p w14:paraId="0C9AC67A" w14:textId="77777777" w:rsidR="00D5353F" w:rsidRDefault="00D5353F" w:rsidP="0062420D">
      <w:pPr>
        <w:ind w:left="720"/>
        <w:rPr>
          <w:rFonts w:asciiTheme="minorHAnsi" w:hAnsiTheme="minorHAnsi" w:cstheme="minorHAnsi"/>
        </w:rPr>
      </w:pPr>
      <w:r>
        <w:rPr>
          <w:rFonts w:asciiTheme="minorHAnsi" w:hAnsiTheme="minorHAnsi" w:cstheme="minorHAnsi"/>
        </w:rPr>
        <w:t>Dean,</w:t>
      </w:r>
      <w:r w:rsidR="00B45699">
        <w:rPr>
          <w:rFonts w:asciiTheme="minorHAnsi" w:hAnsiTheme="minorHAnsi" w:cstheme="minorHAnsi"/>
        </w:rPr>
        <w:t xml:space="preserve"> School of </w:t>
      </w:r>
      <w:r w:rsidR="00C04F9D" w:rsidRPr="00C04F9D">
        <w:rPr>
          <w:rFonts w:asciiTheme="minorHAnsi" w:hAnsiTheme="minorHAnsi" w:cstheme="minorHAnsi"/>
          <w:i/>
          <w:color w:val="BF8F00" w:themeColor="accent4" w:themeShade="BF"/>
        </w:rPr>
        <w:t>area</w:t>
      </w:r>
      <w:r w:rsidR="00C04F9D">
        <w:rPr>
          <w:rFonts w:asciiTheme="minorHAnsi" w:hAnsiTheme="minorHAnsi" w:cstheme="minorHAnsi"/>
        </w:rPr>
        <w:t xml:space="preserve"> </w:t>
      </w:r>
      <w:r w:rsidR="00C04F9D">
        <w:rPr>
          <w:rFonts w:asciiTheme="minorHAnsi" w:hAnsiTheme="minorHAnsi" w:cstheme="minorHAnsi"/>
        </w:rPr>
        <w:tab/>
      </w:r>
      <w:r w:rsidR="00C04F9D">
        <w:rPr>
          <w:rFonts w:asciiTheme="minorHAnsi" w:hAnsiTheme="minorHAnsi" w:cstheme="minorHAnsi"/>
        </w:rPr>
        <w:tab/>
      </w:r>
      <w:r w:rsidR="00C04F9D">
        <w:rPr>
          <w:rFonts w:asciiTheme="minorHAnsi" w:hAnsiTheme="minorHAnsi" w:cstheme="minorHAnsi"/>
        </w:rPr>
        <w:tab/>
      </w:r>
      <w:r w:rsidR="00C04F9D">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tab/>
      </w:r>
      <w:r w:rsidR="00B45699">
        <w:rPr>
          <w:rFonts w:asciiTheme="minorHAnsi" w:hAnsiTheme="minorHAnsi" w:cstheme="minorHAnsi"/>
        </w:rPr>
        <w:t xml:space="preserve">Dean, College of </w:t>
      </w:r>
      <w:r w:rsidR="00C04F9D">
        <w:rPr>
          <w:rFonts w:asciiTheme="minorHAnsi" w:hAnsiTheme="minorHAnsi" w:cstheme="minorHAnsi"/>
          <w:i/>
          <w:color w:val="BF8F00" w:themeColor="accent4" w:themeShade="BF"/>
        </w:rPr>
        <w:t>area</w:t>
      </w:r>
    </w:p>
    <w:p w14:paraId="28BCF6D6" w14:textId="77777777" w:rsidR="00D5353F" w:rsidRDefault="00B45699" w:rsidP="0062420D">
      <w:pPr>
        <w:ind w:left="720"/>
        <w:rPr>
          <w:rFonts w:asciiTheme="minorHAnsi" w:hAnsiTheme="minorHAnsi" w:cstheme="minorHAnsi"/>
        </w:rPr>
      </w:pPr>
      <w:r>
        <w:rPr>
          <w:rFonts w:asciiTheme="minorHAnsi" w:hAnsiTheme="minorHAnsi" w:cstheme="minorHAnsi"/>
        </w:rPr>
        <w:t>Salt Lake Community College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University of Utah</w:t>
      </w:r>
    </w:p>
    <w:p w14:paraId="74563247" w14:textId="77777777" w:rsidR="00D5353F" w:rsidRDefault="00D5353F" w:rsidP="0062420D">
      <w:pPr>
        <w:ind w:left="720"/>
        <w:rPr>
          <w:rFonts w:asciiTheme="minorHAnsi" w:hAnsiTheme="minorHAnsi" w:cstheme="minorHAnsi"/>
        </w:rPr>
      </w:pPr>
    </w:p>
    <w:p w14:paraId="29D3B306" w14:textId="77777777" w:rsidR="00D5353F" w:rsidRDefault="00D5353F" w:rsidP="0062420D">
      <w:pPr>
        <w:ind w:left="720"/>
        <w:rPr>
          <w:rFonts w:asciiTheme="minorHAnsi" w:hAnsiTheme="minorHAnsi" w:cstheme="minorHAnsi"/>
        </w:rPr>
      </w:pPr>
      <w:r>
        <w:rPr>
          <w:rFonts w:asciiTheme="minorHAnsi" w:hAnsiTheme="minorHAnsi" w:cstheme="minorHAnsi"/>
        </w:rPr>
        <w:t xml:space="preserve">________________________________________  </w:t>
      </w:r>
      <w:r>
        <w:rPr>
          <w:rFonts w:asciiTheme="minorHAnsi" w:hAnsiTheme="minorHAnsi" w:cstheme="minorHAnsi"/>
        </w:rPr>
        <w:tab/>
        <w:t>_______________________________________</w:t>
      </w:r>
    </w:p>
    <w:p w14:paraId="3987AFF1" w14:textId="77777777" w:rsidR="003047D1" w:rsidRDefault="00D5353F" w:rsidP="0062420D">
      <w:pPr>
        <w:ind w:left="720"/>
        <w:rPr>
          <w:rFonts w:asciiTheme="minorHAnsi" w:hAnsiTheme="minorHAnsi" w:cstheme="minorHAnsi"/>
          <w:sz w:val="18"/>
        </w:rPr>
      </w:pPr>
      <w:r>
        <w:rPr>
          <w:rFonts w:asciiTheme="minorHAnsi" w:hAnsiTheme="minorHAnsi" w:cstheme="minorHAnsi"/>
        </w:rPr>
        <w:t>Date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0062420D">
        <w:rPr>
          <w:rFonts w:asciiTheme="minorHAnsi" w:hAnsiTheme="minorHAnsi" w:cstheme="minorHAnsi"/>
        </w:rPr>
        <w:t>Date</w:t>
      </w:r>
      <w:proofErr w:type="spellEnd"/>
    </w:p>
    <w:sectPr w:rsidR="003047D1" w:rsidSect="0062420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2BBDA" w14:textId="77777777" w:rsidR="00A366CF" w:rsidRDefault="00A366CF" w:rsidP="004C491B">
      <w:r>
        <w:separator/>
      </w:r>
    </w:p>
  </w:endnote>
  <w:endnote w:type="continuationSeparator" w:id="0">
    <w:p w14:paraId="578CE11A" w14:textId="77777777" w:rsidR="00A366CF" w:rsidRDefault="00A366CF" w:rsidP="004C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Neue-Heavy">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69FD" w14:textId="77777777" w:rsidR="00B45699" w:rsidRDefault="00B45699" w:rsidP="00216696">
    <w:pPr>
      <w:pStyle w:val="Footer"/>
      <w:jc w:val="right"/>
      <w:rPr>
        <w:rFonts w:asciiTheme="minorHAnsi" w:hAnsiTheme="minorHAnsi" w:cs="Tahoma"/>
        <w:sz w:val="18"/>
      </w:rPr>
    </w:pPr>
  </w:p>
  <w:p w14:paraId="43B70393" w14:textId="77777777" w:rsidR="00F6510C" w:rsidRPr="00216696" w:rsidRDefault="00B45699" w:rsidP="00216696">
    <w:pPr>
      <w:pStyle w:val="Footer"/>
      <w:jc w:val="right"/>
      <w:rPr>
        <w:rFonts w:asciiTheme="minorHAnsi" w:hAnsiTheme="minorHAnsi"/>
        <w:i/>
        <w:sz w:val="18"/>
      </w:rPr>
    </w:pPr>
    <w:proofErr w:type="spellStart"/>
    <w:r>
      <w:rPr>
        <w:rFonts w:asciiTheme="minorHAnsi" w:hAnsiTheme="minorHAnsi" w:cs="Tahoma"/>
        <w:sz w:val="18"/>
      </w:rPr>
      <w:t>UofU</w:t>
    </w:r>
    <w:proofErr w:type="spellEnd"/>
    <w:r>
      <w:rPr>
        <w:rFonts w:asciiTheme="minorHAnsi" w:hAnsiTheme="minorHAnsi" w:cs="Tahoma"/>
        <w:sz w:val="18"/>
      </w:rPr>
      <w:t xml:space="preserve"> Office of Undergraduate Studies | SLCC Curriculum and Academic Systems |</w:t>
    </w:r>
    <w:r w:rsidR="00216696" w:rsidRPr="00216696">
      <w:rPr>
        <w:rFonts w:asciiTheme="minorHAnsi" w:hAnsiTheme="minorHAnsi"/>
        <w:sz w:val="18"/>
      </w:rPr>
      <w:t xml:space="preserve"> </w:t>
    </w:r>
    <w:r w:rsidR="00216696" w:rsidRPr="00216696">
      <w:rPr>
        <w:rFonts w:asciiTheme="minorHAnsi" w:hAnsiTheme="minorHAnsi"/>
        <w:i/>
        <w:color w:val="BF8F00" w:themeColor="accent4" w:themeShade="BF"/>
        <w:sz w:val="18"/>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8DE00" w14:textId="77777777" w:rsidR="00A366CF" w:rsidRDefault="00A366CF" w:rsidP="004C491B">
      <w:r>
        <w:separator/>
      </w:r>
    </w:p>
  </w:footnote>
  <w:footnote w:type="continuationSeparator" w:id="0">
    <w:p w14:paraId="73E5914D" w14:textId="77777777" w:rsidR="00A366CF" w:rsidRDefault="00A366CF" w:rsidP="004C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77C4" w14:textId="3F60043C" w:rsidR="00216696" w:rsidRDefault="00FD0A87" w:rsidP="00216696">
    <w:pPr>
      <w:jc w:val="center"/>
      <w:rPr>
        <w:rFonts w:asciiTheme="minorHAnsi" w:hAnsiTheme="minorHAnsi" w:cstheme="minorHAnsi"/>
        <w:b/>
        <w:sz w:val="28"/>
      </w:rPr>
    </w:pPr>
    <w:r w:rsidRPr="00C23C68">
      <w:rPr>
        <w:rFonts w:asciiTheme="minorHAnsi" w:hAnsiTheme="minorHAnsi" w:cstheme="minorHAnsi"/>
        <w:b/>
        <w:sz w:val="28"/>
      </w:rPr>
      <w:t>Major-Specific</w:t>
    </w:r>
    <w:r w:rsidR="00216696" w:rsidRPr="00C23C68">
      <w:rPr>
        <w:rFonts w:asciiTheme="minorHAnsi" w:hAnsiTheme="minorHAnsi" w:cstheme="minorHAnsi"/>
        <w:b/>
        <w:sz w:val="28"/>
      </w:rPr>
      <w:t xml:space="preserve"> </w:t>
    </w:r>
    <w:r w:rsidR="005B25B5" w:rsidRPr="00C23C68">
      <w:rPr>
        <w:rFonts w:asciiTheme="minorHAnsi" w:hAnsiTheme="minorHAnsi" w:cstheme="minorHAnsi"/>
        <w:b/>
        <w:sz w:val="28"/>
      </w:rPr>
      <w:t>and T</w:t>
    </w:r>
    <w:r w:rsidR="001B696D" w:rsidRPr="00C23C68">
      <w:rPr>
        <w:rFonts w:asciiTheme="minorHAnsi" w:hAnsiTheme="minorHAnsi" w:cstheme="minorHAnsi"/>
        <w:b/>
        <w:sz w:val="28"/>
      </w:rPr>
      <w:t>ra</w:t>
    </w:r>
    <w:r w:rsidR="005B25B5" w:rsidRPr="00C23C68">
      <w:rPr>
        <w:rFonts w:asciiTheme="minorHAnsi" w:hAnsiTheme="minorHAnsi" w:cstheme="minorHAnsi"/>
        <w:b/>
        <w:sz w:val="28"/>
      </w:rPr>
      <w:t>nsfer Pathway</w:t>
    </w:r>
    <w:r w:rsidR="00216696" w:rsidRPr="00C23C68">
      <w:rPr>
        <w:rFonts w:asciiTheme="minorHAnsi" w:hAnsiTheme="minorHAnsi" w:cstheme="minorHAnsi"/>
        <w:b/>
        <w:sz w:val="28"/>
      </w:rPr>
      <w:t xml:space="preserve"> </w:t>
    </w:r>
    <w:r w:rsidR="005823B6">
      <w:rPr>
        <w:rFonts w:asciiTheme="minorHAnsi" w:hAnsiTheme="minorHAnsi" w:cstheme="minorHAnsi"/>
        <w:b/>
        <w:sz w:val="28"/>
      </w:rPr>
      <w:t xml:space="preserve">Articulation </w:t>
    </w:r>
    <w:r w:rsidR="00216696" w:rsidRPr="00C23C68">
      <w:rPr>
        <w:rFonts w:asciiTheme="minorHAnsi" w:hAnsiTheme="minorHAnsi" w:cstheme="minorHAnsi"/>
        <w:b/>
        <w:sz w:val="28"/>
      </w:rPr>
      <w:t>Agreement</w:t>
    </w:r>
  </w:p>
  <w:p w14:paraId="6B7174DD" w14:textId="77777777" w:rsidR="00216696" w:rsidRPr="00913768" w:rsidRDefault="00216696" w:rsidP="00216696">
    <w:pPr>
      <w:jc w:val="center"/>
      <w:rPr>
        <w:rFonts w:asciiTheme="minorHAnsi" w:hAnsiTheme="minorHAnsi" w:cstheme="minorHAnsi"/>
        <w:b/>
        <w:i/>
        <w:color w:val="BF8F00" w:themeColor="accent4" w:themeShade="BF"/>
        <w:sz w:val="28"/>
      </w:rPr>
    </w:pPr>
    <w:r w:rsidRPr="00913768">
      <w:rPr>
        <w:rFonts w:asciiTheme="minorHAnsi" w:hAnsiTheme="minorHAnsi" w:cstheme="minorHAnsi"/>
        <w:b/>
        <w:i/>
        <w:color w:val="BF8F00" w:themeColor="accent4" w:themeShade="BF"/>
        <w:sz w:val="28"/>
      </w:rPr>
      <w:t>Discipline</w:t>
    </w:r>
  </w:p>
  <w:p w14:paraId="7A9D3A3E" w14:textId="77777777" w:rsidR="00216696" w:rsidRPr="00216696" w:rsidRDefault="00FD0A87" w:rsidP="00216696">
    <w:pPr>
      <w:jc w:val="center"/>
      <w:rPr>
        <w:rFonts w:asciiTheme="minorHAnsi" w:hAnsiTheme="minorHAnsi" w:cstheme="minorHAnsi"/>
        <w:i/>
        <w:color w:val="BF8F00" w:themeColor="accent4" w:themeShade="BF"/>
        <w:sz w:val="24"/>
      </w:rPr>
    </w:pPr>
    <w:r>
      <w:rPr>
        <w:rFonts w:asciiTheme="minorHAnsi" w:hAnsiTheme="minorHAnsi" w:cstheme="minorHAnsi"/>
        <w:sz w:val="24"/>
      </w:rPr>
      <w:t>S</w:t>
    </w:r>
    <w:r w:rsidR="00216696" w:rsidRPr="00252434">
      <w:rPr>
        <w:rFonts w:asciiTheme="minorHAnsi" w:hAnsiTheme="minorHAnsi" w:cstheme="minorHAnsi"/>
        <w:sz w:val="24"/>
      </w:rPr>
      <w:t xml:space="preserve">alt Lake Community College </w:t>
    </w:r>
    <w:r w:rsidR="00216696">
      <w:rPr>
        <w:rFonts w:asciiTheme="minorHAnsi" w:hAnsiTheme="minorHAnsi" w:cstheme="minorHAnsi"/>
        <w:sz w:val="24"/>
      </w:rPr>
      <w:t>│</w:t>
    </w:r>
    <w:r w:rsidR="00216696" w:rsidRPr="00FD0A87">
      <w:rPr>
        <w:rFonts w:asciiTheme="minorHAnsi" w:hAnsiTheme="minorHAnsi" w:cstheme="minorHAnsi"/>
        <w:sz w:val="24"/>
      </w:rPr>
      <w:t xml:space="preserve"> </w:t>
    </w:r>
    <w:r w:rsidRPr="00FD0A87">
      <w:rPr>
        <w:rFonts w:asciiTheme="minorHAnsi" w:hAnsiTheme="minorHAnsi" w:cstheme="minorHAnsi"/>
        <w:sz w:val="24"/>
      </w:rPr>
      <w:t>University of Utah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06A8"/>
    <w:multiLevelType w:val="hybridMultilevel"/>
    <w:tmpl w:val="0828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B364D"/>
    <w:multiLevelType w:val="hybridMultilevel"/>
    <w:tmpl w:val="D0AE61A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15:restartNumberingAfterBreak="0">
    <w:nsid w:val="13A90094"/>
    <w:multiLevelType w:val="hybridMultilevel"/>
    <w:tmpl w:val="FEA4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972B3"/>
    <w:multiLevelType w:val="hybridMultilevel"/>
    <w:tmpl w:val="4344D6CE"/>
    <w:lvl w:ilvl="0" w:tplc="268E62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F66C5"/>
    <w:multiLevelType w:val="multilevel"/>
    <w:tmpl w:val="B53C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83640"/>
    <w:multiLevelType w:val="hybridMultilevel"/>
    <w:tmpl w:val="CE58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47AB8"/>
    <w:multiLevelType w:val="hybridMultilevel"/>
    <w:tmpl w:val="5BDA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D0ADC"/>
    <w:multiLevelType w:val="hybridMultilevel"/>
    <w:tmpl w:val="7AD0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EE"/>
    <w:rsid w:val="00006AF4"/>
    <w:rsid w:val="00010412"/>
    <w:rsid w:val="000251CD"/>
    <w:rsid w:val="00035440"/>
    <w:rsid w:val="0004486C"/>
    <w:rsid w:val="000B1E96"/>
    <w:rsid w:val="000B600A"/>
    <w:rsid w:val="000E0439"/>
    <w:rsid w:val="000F3123"/>
    <w:rsid w:val="000F6C02"/>
    <w:rsid w:val="00106358"/>
    <w:rsid w:val="001110B2"/>
    <w:rsid w:val="00165030"/>
    <w:rsid w:val="00171466"/>
    <w:rsid w:val="00177C96"/>
    <w:rsid w:val="001A20D5"/>
    <w:rsid w:val="001A46CC"/>
    <w:rsid w:val="001A6851"/>
    <w:rsid w:val="001B4089"/>
    <w:rsid w:val="001B696D"/>
    <w:rsid w:val="001D1AC3"/>
    <w:rsid w:val="001E71A2"/>
    <w:rsid w:val="001F4F61"/>
    <w:rsid w:val="00216696"/>
    <w:rsid w:val="00217EB2"/>
    <w:rsid w:val="00236A92"/>
    <w:rsid w:val="00252434"/>
    <w:rsid w:val="00262F37"/>
    <w:rsid w:val="002825BA"/>
    <w:rsid w:val="002A28C8"/>
    <w:rsid w:val="002A7DEF"/>
    <w:rsid w:val="002F3069"/>
    <w:rsid w:val="003047D1"/>
    <w:rsid w:val="00364F07"/>
    <w:rsid w:val="0039068D"/>
    <w:rsid w:val="003A022F"/>
    <w:rsid w:val="003B651E"/>
    <w:rsid w:val="003D4EA1"/>
    <w:rsid w:val="003D5A3E"/>
    <w:rsid w:val="003D60D0"/>
    <w:rsid w:val="00401B55"/>
    <w:rsid w:val="00413C86"/>
    <w:rsid w:val="0043061A"/>
    <w:rsid w:val="00445A4C"/>
    <w:rsid w:val="00445E6A"/>
    <w:rsid w:val="00481FFF"/>
    <w:rsid w:val="00482AF1"/>
    <w:rsid w:val="004A1129"/>
    <w:rsid w:val="004C491B"/>
    <w:rsid w:val="00502DC1"/>
    <w:rsid w:val="00506A2B"/>
    <w:rsid w:val="00517344"/>
    <w:rsid w:val="005234A9"/>
    <w:rsid w:val="00542E10"/>
    <w:rsid w:val="005779E4"/>
    <w:rsid w:val="005823B6"/>
    <w:rsid w:val="00584641"/>
    <w:rsid w:val="00593F88"/>
    <w:rsid w:val="005A127D"/>
    <w:rsid w:val="005A2A9C"/>
    <w:rsid w:val="005B25B5"/>
    <w:rsid w:val="005D4FFA"/>
    <w:rsid w:val="005E212D"/>
    <w:rsid w:val="0062420D"/>
    <w:rsid w:val="00664481"/>
    <w:rsid w:val="00677201"/>
    <w:rsid w:val="00677D0B"/>
    <w:rsid w:val="00682ED8"/>
    <w:rsid w:val="00690CB6"/>
    <w:rsid w:val="00691C6A"/>
    <w:rsid w:val="00692BAE"/>
    <w:rsid w:val="006A5F77"/>
    <w:rsid w:val="006B03A9"/>
    <w:rsid w:val="006B5147"/>
    <w:rsid w:val="006E7FF7"/>
    <w:rsid w:val="006F3B4F"/>
    <w:rsid w:val="006F5D48"/>
    <w:rsid w:val="0070327B"/>
    <w:rsid w:val="00721C41"/>
    <w:rsid w:val="00740126"/>
    <w:rsid w:val="00755A6C"/>
    <w:rsid w:val="00784A14"/>
    <w:rsid w:val="00787ACA"/>
    <w:rsid w:val="00797C3A"/>
    <w:rsid w:val="007A76D0"/>
    <w:rsid w:val="007B1F90"/>
    <w:rsid w:val="0082754B"/>
    <w:rsid w:val="00836B8A"/>
    <w:rsid w:val="00837D84"/>
    <w:rsid w:val="00843D36"/>
    <w:rsid w:val="00843DDA"/>
    <w:rsid w:val="0085073A"/>
    <w:rsid w:val="00854663"/>
    <w:rsid w:val="008751FA"/>
    <w:rsid w:val="00896ADC"/>
    <w:rsid w:val="008A35EB"/>
    <w:rsid w:val="008B76A4"/>
    <w:rsid w:val="008C19D1"/>
    <w:rsid w:val="008E036A"/>
    <w:rsid w:val="008F05A7"/>
    <w:rsid w:val="008F67E3"/>
    <w:rsid w:val="00913768"/>
    <w:rsid w:val="00925B18"/>
    <w:rsid w:val="00935029"/>
    <w:rsid w:val="00935206"/>
    <w:rsid w:val="009352AC"/>
    <w:rsid w:val="00973E44"/>
    <w:rsid w:val="009813FB"/>
    <w:rsid w:val="009834B1"/>
    <w:rsid w:val="009F1B16"/>
    <w:rsid w:val="009F64EC"/>
    <w:rsid w:val="00A0355B"/>
    <w:rsid w:val="00A366CF"/>
    <w:rsid w:val="00A42403"/>
    <w:rsid w:val="00A5002F"/>
    <w:rsid w:val="00A640EE"/>
    <w:rsid w:val="00A83373"/>
    <w:rsid w:val="00A853F3"/>
    <w:rsid w:val="00AB145E"/>
    <w:rsid w:val="00AC05C0"/>
    <w:rsid w:val="00AD4822"/>
    <w:rsid w:val="00B02E46"/>
    <w:rsid w:val="00B05054"/>
    <w:rsid w:val="00B12677"/>
    <w:rsid w:val="00B31000"/>
    <w:rsid w:val="00B45699"/>
    <w:rsid w:val="00B67C27"/>
    <w:rsid w:val="00B73BD7"/>
    <w:rsid w:val="00B86BD6"/>
    <w:rsid w:val="00B8764C"/>
    <w:rsid w:val="00B92B19"/>
    <w:rsid w:val="00BA4C99"/>
    <w:rsid w:val="00BA6A17"/>
    <w:rsid w:val="00BD095D"/>
    <w:rsid w:val="00C01BAC"/>
    <w:rsid w:val="00C04F9D"/>
    <w:rsid w:val="00C0661B"/>
    <w:rsid w:val="00C23C68"/>
    <w:rsid w:val="00C42F53"/>
    <w:rsid w:val="00C60F0E"/>
    <w:rsid w:val="00CB1795"/>
    <w:rsid w:val="00CF4C37"/>
    <w:rsid w:val="00CF517D"/>
    <w:rsid w:val="00D112EC"/>
    <w:rsid w:val="00D20D12"/>
    <w:rsid w:val="00D31E58"/>
    <w:rsid w:val="00D32BA8"/>
    <w:rsid w:val="00D5353F"/>
    <w:rsid w:val="00D7611C"/>
    <w:rsid w:val="00D87C41"/>
    <w:rsid w:val="00D97A9B"/>
    <w:rsid w:val="00DA0EC8"/>
    <w:rsid w:val="00DB4E25"/>
    <w:rsid w:val="00DD7CFF"/>
    <w:rsid w:val="00E01713"/>
    <w:rsid w:val="00E027D4"/>
    <w:rsid w:val="00E05197"/>
    <w:rsid w:val="00E233A5"/>
    <w:rsid w:val="00E30A63"/>
    <w:rsid w:val="00E32CC2"/>
    <w:rsid w:val="00E55160"/>
    <w:rsid w:val="00E55230"/>
    <w:rsid w:val="00E729E6"/>
    <w:rsid w:val="00E91DAE"/>
    <w:rsid w:val="00EB312B"/>
    <w:rsid w:val="00EE271D"/>
    <w:rsid w:val="00EF5F56"/>
    <w:rsid w:val="00F111D7"/>
    <w:rsid w:val="00F2058B"/>
    <w:rsid w:val="00F47A3B"/>
    <w:rsid w:val="00F6399B"/>
    <w:rsid w:val="00F64475"/>
    <w:rsid w:val="00F6510C"/>
    <w:rsid w:val="00F73E8A"/>
    <w:rsid w:val="00F7765D"/>
    <w:rsid w:val="00F8261F"/>
    <w:rsid w:val="00FD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AC18C"/>
  <w15:docId w15:val="{F83C6081-85E7-4861-9235-E6B16F58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7D4"/>
    <w:pPr>
      <w:spacing w:after="0" w:line="240" w:lineRule="auto"/>
    </w:pPr>
    <w:rPr>
      <w:rFonts w:ascii="Tahoma" w:hAnsi="Tahoma"/>
      <w:szCs w:val="24"/>
    </w:rPr>
  </w:style>
  <w:style w:type="paragraph" w:styleId="Heading3">
    <w:name w:val="heading 3"/>
    <w:basedOn w:val="Normal"/>
    <w:link w:val="Heading3Char"/>
    <w:uiPriority w:val="99"/>
    <w:qFormat/>
    <w:rsid w:val="00E027D4"/>
    <w:pPr>
      <w:widowControl w:val="0"/>
      <w:tabs>
        <w:tab w:val="left" w:pos="360"/>
        <w:tab w:val="left" w:pos="720"/>
        <w:tab w:val="left" w:pos="1080"/>
        <w:tab w:val="left" w:pos="1440"/>
        <w:tab w:val="left" w:pos="1800"/>
        <w:tab w:val="left" w:pos="2138"/>
        <w:tab w:val="left" w:pos="2520"/>
        <w:tab w:val="left" w:pos="2880"/>
      </w:tabs>
      <w:suppressAutoHyphens/>
      <w:autoSpaceDE w:val="0"/>
      <w:autoSpaceDN w:val="0"/>
      <w:adjustRightInd w:val="0"/>
      <w:spacing w:after="43" w:line="180" w:lineRule="atLeast"/>
      <w:textAlignment w:val="center"/>
      <w:outlineLvl w:val="2"/>
    </w:pPr>
    <w:rPr>
      <w:rFonts w:ascii="HelveticaNeue-Heavy" w:eastAsiaTheme="minorEastAsia" w:hAnsi="HelveticaNeue-Heavy" w:cs="HelveticaNeue-Heavy"/>
      <w:cap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7D4"/>
    <w:rPr>
      <w:rFonts w:ascii="HelveticaNeue-Heavy" w:eastAsiaTheme="minorEastAsia" w:hAnsi="HelveticaNeue-Heavy" w:cs="HelveticaNeue-Heavy"/>
      <w:caps/>
      <w:color w:val="000000"/>
      <w:sz w:val="16"/>
      <w:szCs w:val="16"/>
    </w:rPr>
  </w:style>
  <w:style w:type="paragraph" w:styleId="BalloonText">
    <w:name w:val="Balloon Text"/>
    <w:basedOn w:val="Normal"/>
    <w:link w:val="BalloonTextChar"/>
    <w:uiPriority w:val="99"/>
    <w:semiHidden/>
    <w:unhideWhenUsed/>
    <w:rsid w:val="00A640EE"/>
    <w:rPr>
      <w:rFonts w:cs="Tahoma"/>
      <w:sz w:val="16"/>
      <w:szCs w:val="16"/>
    </w:rPr>
  </w:style>
  <w:style w:type="character" w:customStyle="1" w:styleId="BalloonTextChar">
    <w:name w:val="Balloon Text Char"/>
    <w:basedOn w:val="DefaultParagraphFont"/>
    <w:link w:val="BalloonText"/>
    <w:uiPriority w:val="99"/>
    <w:semiHidden/>
    <w:rsid w:val="00A640EE"/>
    <w:rPr>
      <w:rFonts w:ascii="Tahoma" w:hAnsi="Tahoma" w:cs="Tahoma"/>
      <w:sz w:val="16"/>
      <w:szCs w:val="16"/>
    </w:rPr>
  </w:style>
  <w:style w:type="paragraph" w:styleId="ListParagraph">
    <w:name w:val="List Paragraph"/>
    <w:basedOn w:val="Normal"/>
    <w:uiPriority w:val="34"/>
    <w:qFormat/>
    <w:rsid w:val="00252434"/>
    <w:pPr>
      <w:ind w:left="720"/>
      <w:contextualSpacing/>
    </w:pPr>
  </w:style>
  <w:style w:type="paragraph" w:styleId="Header">
    <w:name w:val="header"/>
    <w:basedOn w:val="Normal"/>
    <w:link w:val="HeaderChar"/>
    <w:uiPriority w:val="99"/>
    <w:unhideWhenUsed/>
    <w:rsid w:val="004C491B"/>
    <w:pPr>
      <w:tabs>
        <w:tab w:val="center" w:pos="4680"/>
        <w:tab w:val="right" w:pos="9360"/>
      </w:tabs>
    </w:pPr>
  </w:style>
  <w:style w:type="character" w:customStyle="1" w:styleId="HeaderChar">
    <w:name w:val="Header Char"/>
    <w:basedOn w:val="DefaultParagraphFont"/>
    <w:link w:val="Header"/>
    <w:uiPriority w:val="99"/>
    <w:rsid w:val="004C491B"/>
    <w:rPr>
      <w:rFonts w:ascii="Tahoma" w:hAnsi="Tahoma"/>
      <w:szCs w:val="24"/>
    </w:rPr>
  </w:style>
  <w:style w:type="paragraph" w:styleId="Footer">
    <w:name w:val="footer"/>
    <w:basedOn w:val="Normal"/>
    <w:link w:val="FooterChar"/>
    <w:uiPriority w:val="99"/>
    <w:unhideWhenUsed/>
    <w:rsid w:val="004C491B"/>
    <w:pPr>
      <w:tabs>
        <w:tab w:val="center" w:pos="4680"/>
        <w:tab w:val="right" w:pos="9360"/>
      </w:tabs>
    </w:pPr>
  </w:style>
  <w:style w:type="character" w:customStyle="1" w:styleId="FooterChar">
    <w:name w:val="Footer Char"/>
    <w:basedOn w:val="DefaultParagraphFont"/>
    <w:link w:val="Footer"/>
    <w:uiPriority w:val="99"/>
    <w:rsid w:val="004C491B"/>
    <w:rPr>
      <w:rFonts w:ascii="Tahoma" w:hAnsi="Tahoma"/>
      <w:szCs w:val="24"/>
    </w:rPr>
  </w:style>
  <w:style w:type="table" w:styleId="TableGrid">
    <w:name w:val="Table Grid"/>
    <w:basedOn w:val="TableNormal"/>
    <w:uiPriority w:val="39"/>
    <w:rsid w:val="0016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197"/>
    <w:rPr>
      <w:sz w:val="16"/>
      <w:szCs w:val="16"/>
    </w:rPr>
  </w:style>
  <w:style w:type="paragraph" w:styleId="CommentText">
    <w:name w:val="annotation text"/>
    <w:basedOn w:val="Normal"/>
    <w:link w:val="CommentTextChar"/>
    <w:uiPriority w:val="99"/>
    <w:semiHidden/>
    <w:unhideWhenUsed/>
    <w:rsid w:val="00E05197"/>
    <w:rPr>
      <w:sz w:val="20"/>
      <w:szCs w:val="20"/>
    </w:rPr>
  </w:style>
  <w:style w:type="character" w:customStyle="1" w:styleId="CommentTextChar">
    <w:name w:val="Comment Text Char"/>
    <w:basedOn w:val="DefaultParagraphFont"/>
    <w:link w:val="CommentText"/>
    <w:uiPriority w:val="99"/>
    <w:semiHidden/>
    <w:rsid w:val="00E0519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05197"/>
    <w:rPr>
      <w:b/>
      <w:bCs/>
    </w:rPr>
  </w:style>
  <w:style w:type="character" w:customStyle="1" w:styleId="CommentSubjectChar">
    <w:name w:val="Comment Subject Char"/>
    <w:basedOn w:val="CommentTextChar"/>
    <w:link w:val="CommentSubject"/>
    <w:uiPriority w:val="99"/>
    <w:semiHidden/>
    <w:rsid w:val="00E05197"/>
    <w:rPr>
      <w:rFonts w:ascii="Tahoma" w:hAnsi="Tahoma"/>
      <w:b/>
      <w:bCs/>
      <w:sz w:val="20"/>
      <w:szCs w:val="20"/>
    </w:rPr>
  </w:style>
  <w:style w:type="character" w:styleId="Hyperlink">
    <w:name w:val="Hyperlink"/>
    <w:basedOn w:val="DefaultParagraphFont"/>
    <w:uiPriority w:val="99"/>
    <w:unhideWhenUsed/>
    <w:rsid w:val="00445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6BE89B232B0488FBFCF87F00755BD" ma:contentTypeVersion="15" ma:contentTypeDescription="Create a new document." ma:contentTypeScope="" ma:versionID="3cbaddf546e5ed4238e96de6705daf4e">
  <xsd:schema xmlns:xsd="http://www.w3.org/2001/XMLSchema" xmlns:xs="http://www.w3.org/2001/XMLSchema" xmlns:p="http://schemas.microsoft.com/office/2006/metadata/properties" xmlns:ns1="http://schemas.microsoft.com/sharepoint/v3" xmlns:ns3="37fdc794-b1be-4175-a85d-4cf428fb3dcb" xmlns:ns4="78f7efe9-75f5-4ee9-ab32-67477022ec42" targetNamespace="http://schemas.microsoft.com/office/2006/metadata/properties" ma:root="true" ma:fieldsID="a6553dab7cbcea92a4cc87f2d35d55b0" ns1:_="" ns3:_="" ns4:_="">
    <xsd:import namespace="http://schemas.microsoft.com/sharepoint/v3"/>
    <xsd:import namespace="37fdc794-b1be-4175-a85d-4cf428fb3dcb"/>
    <xsd:import namespace="78f7efe9-75f5-4ee9-ab32-67477022e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dc794-b1be-4175-a85d-4cf428fb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7efe9-75f5-4ee9-ab32-67477022ec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4E97-3C7E-4786-B6AC-CCF33219D576}">
  <ds:schemaRefs>
    <ds:schemaRef ds:uri="http://schemas.microsoft.com/sharepoint/v3/contenttype/forms"/>
  </ds:schemaRefs>
</ds:datastoreItem>
</file>

<file path=customXml/itemProps2.xml><?xml version="1.0" encoding="utf-8"?>
<ds:datastoreItem xmlns:ds="http://schemas.openxmlformats.org/officeDocument/2006/customXml" ds:itemID="{700B801D-CC30-413F-B5D3-FE6489768C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619847-D0E0-40BF-916E-9906EAE4F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fdc794-b1be-4175-a85d-4cf428fb3dcb"/>
    <ds:schemaRef ds:uri="78f7efe9-75f5-4ee9-ab32-67477022e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5E565-2A77-F648-8234-AA62AB06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Divine Lewis</dc:creator>
  <cp:lastModifiedBy>Microsoft Office User</cp:lastModifiedBy>
  <cp:revision>2</cp:revision>
  <cp:lastPrinted>2019-08-06T21:56:00Z</cp:lastPrinted>
  <dcterms:created xsi:type="dcterms:W3CDTF">2019-08-07T18:07:00Z</dcterms:created>
  <dcterms:modified xsi:type="dcterms:W3CDTF">2019-08-07T18:07:00Z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0x0101009496BE89B232B0488FBFCF87F00755BD</vt:lpwstr>
  </property>
</Properties>
</file>